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05" w:rsidRDefault="0005045C" w:rsidP="00CF55AD">
      <w:pPr>
        <w:jc w:val="center"/>
        <w:rPr>
          <w:b/>
          <w:sz w:val="36"/>
        </w:rPr>
      </w:pPr>
      <w:r>
        <w:rPr>
          <w:b/>
          <w:noProof/>
          <w:sz w:val="36"/>
          <w:lang w:eastAsia="el-GR"/>
        </w:rPr>
        <w:drawing>
          <wp:inline distT="0" distB="0" distL="0" distR="0">
            <wp:extent cx="4859079" cy="2108925"/>
            <wp:effectExtent l="19050" t="0" r="0" b="0"/>
            <wp:docPr id="5" name="4 - Εικόνα" descr="Σχολή Αριστοτέλ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χολή Αριστοτέλη.jpg"/>
                    <pic:cNvPicPr/>
                  </pic:nvPicPr>
                  <pic:blipFill>
                    <a:blip r:embed="rId6" cstate="print"/>
                    <a:stretch>
                      <a:fillRect/>
                    </a:stretch>
                  </pic:blipFill>
                  <pic:spPr>
                    <a:xfrm>
                      <a:off x="0" y="0"/>
                      <a:ext cx="4870349" cy="2113816"/>
                    </a:xfrm>
                    <a:prstGeom prst="rect">
                      <a:avLst/>
                    </a:prstGeom>
                  </pic:spPr>
                </pic:pic>
              </a:graphicData>
            </a:graphic>
          </wp:inline>
        </w:drawing>
      </w:r>
    </w:p>
    <w:p w:rsidR="00CF55AD" w:rsidRPr="00077458" w:rsidRDefault="00443D50" w:rsidP="00CF55AD">
      <w:pPr>
        <w:jc w:val="center"/>
        <w:rPr>
          <w:b/>
          <w:color w:val="C00000"/>
          <w:sz w:val="36"/>
        </w:rPr>
      </w:pPr>
      <w:r>
        <w:rPr>
          <w:b/>
          <w:color w:val="C00000"/>
          <w:sz w:val="36"/>
        </w:rPr>
        <w:t>2</w:t>
      </w:r>
      <w:r w:rsidR="00CF55AD" w:rsidRPr="00077458">
        <w:rPr>
          <w:b/>
          <w:color w:val="C00000"/>
          <w:sz w:val="36"/>
        </w:rPr>
        <w:t xml:space="preserve">η ΜΑΘΗΤΙΚΗ ΦΙΛΟΣΟΦΙΚΗ ΗΜΕΡΙΔΑ </w:t>
      </w:r>
    </w:p>
    <w:p w:rsidR="008879A8" w:rsidRPr="008879A8" w:rsidRDefault="008879A8" w:rsidP="008879A8">
      <w:pPr>
        <w:spacing w:after="0"/>
        <w:jc w:val="center"/>
        <w:rPr>
          <w:sz w:val="28"/>
        </w:rPr>
      </w:pPr>
      <w:proofErr w:type="spellStart"/>
      <w:r w:rsidRPr="008879A8">
        <w:rPr>
          <w:sz w:val="28"/>
        </w:rPr>
        <w:t>Συνδιοργάνωση</w:t>
      </w:r>
      <w:proofErr w:type="spellEnd"/>
      <w:r w:rsidRPr="008879A8">
        <w:rPr>
          <w:sz w:val="28"/>
        </w:rPr>
        <w:t xml:space="preserve"> των μαθητών του ΓΕΛ Ν. </w:t>
      </w:r>
      <w:proofErr w:type="spellStart"/>
      <w:r w:rsidRPr="008879A8">
        <w:rPr>
          <w:sz w:val="28"/>
        </w:rPr>
        <w:t>Καλλικράτειας</w:t>
      </w:r>
      <w:proofErr w:type="spellEnd"/>
      <w:r w:rsidRPr="008879A8">
        <w:rPr>
          <w:sz w:val="28"/>
        </w:rPr>
        <w:t xml:space="preserve"> </w:t>
      </w:r>
    </w:p>
    <w:p w:rsidR="008879A8" w:rsidRDefault="008879A8" w:rsidP="00CF55AD">
      <w:pPr>
        <w:jc w:val="center"/>
        <w:rPr>
          <w:i/>
          <w:sz w:val="28"/>
        </w:rPr>
      </w:pPr>
      <w:r w:rsidRPr="008879A8">
        <w:rPr>
          <w:sz w:val="28"/>
        </w:rPr>
        <w:t>και του 2ου ΓΕΛ Θέρμης –</w:t>
      </w:r>
      <w:r w:rsidRPr="008879A8">
        <w:rPr>
          <w:i/>
          <w:sz w:val="28"/>
        </w:rPr>
        <w:t xml:space="preserve"> </w:t>
      </w:r>
      <w:r w:rsidR="00443D50">
        <w:rPr>
          <w:i/>
          <w:sz w:val="28"/>
        </w:rPr>
        <w:t>«</w:t>
      </w:r>
      <w:r w:rsidRPr="008879A8">
        <w:rPr>
          <w:i/>
          <w:sz w:val="28"/>
        </w:rPr>
        <w:t>Γιώργος Ιωάννου</w:t>
      </w:r>
      <w:r w:rsidR="00443D50">
        <w:rPr>
          <w:i/>
          <w:sz w:val="28"/>
        </w:rPr>
        <w:t>»</w:t>
      </w:r>
    </w:p>
    <w:p w:rsidR="008879A8" w:rsidRPr="00077458" w:rsidRDefault="00443D50" w:rsidP="00CF55AD">
      <w:pPr>
        <w:jc w:val="center"/>
        <w:rPr>
          <w:sz w:val="24"/>
        </w:rPr>
      </w:pPr>
      <w:r>
        <w:rPr>
          <w:sz w:val="24"/>
        </w:rPr>
        <w:t>Πέμπτη</w:t>
      </w:r>
      <w:r w:rsidR="00306467" w:rsidRPr="00077458">
        <w:rPr>
          <w:sz w:val="24"/>
        </w:rPr>
        <w:t xml:space="preserve">, </w:t>
      </w:r>
      <w:r>
        <w:rPr>
          <w:sz w:val="24"/>
        </w:rPr>
        <w:t>16</w:t>
      </w:r>
      <w:r w:rsidR="00306467" w:rsidRPr="00077458">
        <w:rPr>
          <w:sz w:val="24"/>
        </w:rPr>
        <w:t xml:space="preserve"> </w:t>
      </w:r>
      <w:r>
        <w:rPr>
          <w:sz w:val="24"/>
        </w:rPr>
        <w:t>Μαρτ</w:t>
      </w:r>
      <w:r w:rsidR="00306467" w:rsidRPr="00077458">
        <w:rPr>
          <w:sz w:val="24"/>
        </w:rPr>
        <w:t>ίου 201</w:t>
      </w:r>
      <w:r>
        <w:rPr>
          <w:sz w:val="24"/>
        </w:rPr>
        <w:t>7</w:t>
      </w:r>
    </w:p>
    <w:p w:rsidR="0036559A" w:rsidRPr="00077458" w:rsidRDefault="00CF55AD" w:rsidP="00CF55AD">
      <w:pPr>
        <w:jc w:val="center"/>
        <w:rPr>
          <w:b/>
          <w:color w:val="C00000"/>
          <w:sz w:val="28"/>
        </w:rPr>
      </w:pPr>
      <w:r w:rsidRPr="00077458">
        <w:rPr>
          <w:b/>
          <w:color w:val="C00000"/>
          <w:sz w:val="28"/>
        </w:rPr>
        <w:t xml:space="preserve">ΠΡΟΓΡΑΜΜΑ ΕΡΓΑΣΙΩΝ </w:t>
      </w:r>
    </w:p>
    <w:p w:rsidR="00CF55AD" w:rsidRDefault="008879A8" w:rsidP="00CF55AD">
      <w:pPr>
        <w:spacing w:after="0"/>
      </w:pPr>
      <w:r>
        <w:t xml:space="preserve">   </w:t>
      </w:r>
      <w:r w:rsidR="00CF55AD">
        <w:t>9:</w:t>
      </w:r>
      <w:r w:rsidR="009C7E78">
        <w:t>0</w:t>
      </w:r>
      <w:r w:rsidR="00CF55AD">
        <w:t xml:space="preserve">0 </w:t>
      </w:r>
      <w:r>
        <w:t xml:space="preserve">   </w:t>
      </w:r>
      <w:r w:rsidR="00CF55AD">
        <w:t>Άφιξη των μαθητών της Β΄</w:t>
      </w:r>
      <w:r w:rsidR="00077458">
        <w:t xml:space="preserve"> </w:t>
      </w:r>
      <w:r w:rsidR="00CF55AD">
        <w:t xml:space="preserve">Λυκείου του </w:t>
      </w:r>
      <w:r w:rsidR="00443D50">
        <w:t>2</w:t>
      </w:r>
      <w:r w:rsidR="00443D50" w:rsidRPr="00443D50">
        <w:rPr>
          <w:vertAlign w:val="superscript"/>
        </w:rPr>
        <w:t>ου</w:t>
      </w:r>
      <w:r w:rsidR="00443D50">
        <w:t xml:space="preserve"> </w:t>
      </w:r>
      <w:r w:rsidR="00CF55AD">
        <w:t xml:space="preserve">ΓΕΛ </w:t>
      </w:r>
      <w:r w:rsidR="00443D50">
        <w:t xml:space="preserve">Θέρμης </w:t>
      </w:r>
      <w:r w:rsidR="00CF55AD">
        <w:t xml:space="preserve">στο Λύκειο </w:t>
      </w:r>
      <w:r w:rsidR="00443D50">
        <w:t xml:space="preserve">Ν. </w:t>
      </w:r>
      <w:proofErr w:type="spellStart"/>
      <w:r w:rsidR="00443D50">
        <w:t>Καλλικράτειας</w:t>
      </w:r>
      <w:proofErr w:type="spellEnd"/>
    </w:p>
    <w:p w:rsidR="00CF55AD" w:rsidRDefault="008879A8" w:rsidP="00CF55AD">
      <w:pPr>
        <w:spacing w:after="0"/>
      </w:pPr>
      <w:r>
        <w:t xml:space="preserve">   9:</w:t>
      </w:r>
      <w:r w:rsidR="009C7E78">
        <w:t>0</w:t>
      </w:r>
      <w:r>
        <w:t>0-  9:</w:t>
      </w:r>
      <w:r w:rsidR="009C7E78">
        <w:t>15</w:t>
      </w:r>
      <w:r>
        <w:tab/>
        <w:t xml:space="preserve">Καλωσόρισμα, γνωριμία των μαθητών </w:t>
      </w:r>
    </w:p>
    <w:p w:rsidR="008879A8" w:rsidRPr="00077458" w:rsidRDefault="008879A8" w:rsidP="00CF55AD">
      <w:pPr>
        <w:spacing w:after="0"/>
        <w:rPr>
          <w:sz w:val="12"/>
        </w:rPr>
      </w:pPr>
    </w:p>
    <w:p w:rsidR="00CF55AD" w:rsidRPr="005B2D24" w:rsidRDefault="008879A8" w:rsidP="008879A8">
      <w:pPr>
        <w:spacing w:after="0"/>
        <w:rPr>
          <w:b/>
        </w:rPr>
      </w:pPr>
      <w:r w:rsidRPr="005B2D24">
        <w:rPr>
          <w:b/>
        </w:rPr>
        <w:t xml:space="preserve">   </w:t>
      </w:r>
      <w:r w:rsidR="00CF55AD" w:rsidRPr="005B2D24">
        <w:rPr>
          <w:b/>
        </w:rPr>
        <w:t>9:</w:t>
      </w:r>
      <w:r w:rsidR="009C7E78">
        <w:rPr>
          <w:b/>
        </w:rPr>
        <w:t>15</w:t>
      </w:r>
      <w:r w:rsidRPr="005B2D24">
        <w:rPr>
          <w:b/>
        </w:rPr>
        <w:t>-  1</w:t>
      </w:r>
      <w:r w:rsidR="00443D50">
        <w:rPr>
          <w:b/>
        </w:rPr>
        <w:t>1</w:t>
      </w:r>
      <w:r w:rsidRPr="005B2D24">
        <w:rPr>
          <w:b/>
        </w:rPr>
        <w:t>:</w:t>
      </w:r>
      <w:r w:rsidR="00443D50">
        <w:rPr>
          <w:b/>
        </w:rPr>
        <w:t>0</w:t>
      </w:r>
      <w:r w:rsidRPr="005B2D24">
        <w:rPr>
          <w:b/>
        </w:rPr>
        <w:t>0</w:t>
      </w:r>
      <w:r w:rsidR="00CF55AD" w:rsidRPr="005B2D24">
        <w:rPr>
          <w:b/>
        </w:rPr>
        <w:t xml:space="preserve"> </w:t>
      </w:r>
      <w:r w:rsidRPr="005B2D24">
        <w:rPr>
          <w:b/>
        </w:rPr>
        <w:tab/>
        <w:t>Ε</w:t>
      </w:r>
      <w:r w:rsidR="00CF55AD" w:rsidRPr="005B2D24">
        <w:rPr>
          <w:b/>
        </w:rPr>
        <w:t>ισηγήσε</w:t>
      </w:r>
      <w:r w:rsidRPr="005B2D24">
        <w:rPr>
          <w:b/>
        </w:rPr>
        <w:t xml:space="preserve">ις από μαθητές στην ολομέλεια </w:t>
      </w:r>
    </w:p>
    <w:p w:rsidR="008879A8" w:rsidRPr="00077458" w:rsidRDefault="008879A8" w:rsidP="008879A8">
      <w:pPr>
        <w:spacing w:after="0"/>
        <w:rPr>
          <w:sz w:val="12"/>
        </w:rPr>
      </w:pPr>
    </w:p>
    <w:p w:rsidR="009C7E78" w:rsidRDefault="009C7E78" w:rsidP="009C7E78">
      <w:pPr>
        <w:spacing w:after="0" w:line="240" w:lineRule="auto"/>
      </w:pPr>
      <w:r>
        <w:t xml:space="preserve">   9:15-   9:30</w:t>
      </w:r>
      <w:r>
        <w:tab/>
        <w:t xml:space="preserve">Βασικές αρχές της </w:t>
      </w:r>
      <w:r w:rsidR="001E6276">
        <w:t xml:space="preserve">αριστοτελικής </w:t>
      </w:r>
      <w:r>
        <w:t xml:space="preserve">Λογικής και της </w:t>
      </w:r>
      <w:r w:rsidR="001E6276">
        <w:t xml:space="preserve">θεωρίας της </w:t>
      </w:r>
      <w:r>
        <w:t xml:space="preserve">αιτιότητας </w:t>
      </w:r>
    </w:p>
    <w:p w:rsidR="009C7E78" w:rsidRDefault="009C7E78" w:rsidP="009C7E78">
      <w:pPr>
        <w:spacing w:after="0" w:line="240" w:lineRule="auto"/>
      </w:pPr>
      <w:r>
        <w:t xml:space="preserve">   9:30-   9:40</w:t>
      </w:r>
      <w:r>
        <w:tab/>
        <w:t xml:space="preserve">Η θεωρία </w:t>
      </w:r>
      <w:r w:rsidR="00AD1280">
        <w:t>του Αριστοτέλη για τη γνώση</w:t>
      </w:r>
      <w:r>
        <w:t xml:space="preserve"> </w:t>
      </w:r>
    </w:p>
    <w:p w:rsidR="009C7E78" w:rsidRDefault="009C7E78" w:rsidP="009C7E78">
      <w:pPr>
        <w:spacing w:after="0" w:line="240" w:lineRule="auto"/>
      </w:pPr>
      <w:r>
        <w:t xml:space="preserve">   9:40-   9:50</w:t>
      </w:r>
      <w:r>
        <w:tab/>
        <w:t xml:space="preserve">Η κοσμολογία του Αριστοτέλη </w:t>
      </w:r>
    </w:p>
    <w:p w:rsidR="009C7E78" w:rsidRDefault="009C7E78" w:rsidP="009C7E78">
      <w:pPr>
        <w:spacing w:after="0" w:line="240" w:lineRule="auto"/>
      </w:pPr>
      <w:r>
        <w:t xml:space="preserve">   9:50-10:10</w:t>
      </w:r>
      <w:r>
        <w:tab/>
        <w:t xml:space="preserve">Η ευδαιμονία και η αρετή </w:t>
      </w:r>
      <w:r w:rsidR="001E6276">
        <w:t>κατά τον Αριστοτέλη</w:t>
      </w:r>
    </w:p>
    <w:p w:rsidR="009C7E78" w:rsidRDefault="009C7E78" w:rsidP="009C7E78">
      <w:pPr>
        <w:spacing w:after="0" w:line="240" w:lineRule="auto"/>
      </w:pPr>
      <w:r>
        <w:t>10:10-10:20</w:t>
      </w:r>
      <w:r>
        <w:tab/>
        <w:t xml:space="preserve">Διαφορά της ηθικής φιλοσοφίας των Αριστοτέλη, Καντ, </w:t>
      </w:r>
      <w:proofErr w:type="spellStart"/>
      <w:r>
        <w:t>Μιλλ</w:t>
      </w:r>
      <w:proofErr w:type="spellEnd"/>
    </w:p>
    <w:p w:rsidR="009C7E78" w:rsidRDefault="009C7E78" w:rsidP="009C7E78">
      <w:pPr>
        <w:spacing w:after="0" w:line="240" w:lineRule="auto"/>
      </w:pPr>
      <w:r>
        <w:t>10:20-10:30</w:t>
      </w:r>
      <w:r>
        <w:tab/>
        <w:t xml:space="preserve">Η παιδεία κατά τον Αριστοτέλη  </w:t>
      </w:r>
    </w:p>
    <w:p w:rsidR="009C7E78" w:rsidRDefault="009C7E78" w:rsidP="009C7E78">
      <w:pPr>
        <w:spacing w:after="0" w:line="240" w:lineRule="auto"/>
      </w:pPr>
      <w:r>
        <w:t>10:30-10:40</w:t>
      </w:r>
      <w:r>
        <w:tab/>
        <w:t xml:space="preserve">Τα πολιτεύματα κατά τον Αριστοτέλη </w:t>
      </w:r>
    </w:p>
    <w:p w:rsidR="009C7E78" w:rsidRDefault="009C7E78" w:rsidP="009C7E78">
      <w:pPr>
        <w:spacing w:after="0" w:line="240" w:lineRule="auto"/>
      </w:pPr>
      <w:r>
        <w:t>10:40-10:50</w:t>
      </w:r>
      <w:r>
        <w:tab/>
        <w:t xml:space="preserve">Ο </w:t>
      </w:r>
      <w:r w:rsidR="004F74F1">
        <w:t xml:space="preserve">αριστοτελικός </w:t>
      </w:r>
      <w:r>
        <w:t xml:space="preserve">ορισμός της τραγωδίας  </w:t>
      </w:r>
    </w:p>
    <w:p w:rsidR="00CF55AD" w:rsidRDefault="009C7E78" w:rsidP="00077458">
      <w:pPr>
        <w:spacing w:after="0" w:line="240" w:lineRule="auto"/>
      </w:pPr>
      <w:r>
        <w:t>10</w:t>
      </w:r>
      <w:r w:rsidR="00CF55AD">
        <w:t>:</w:t>
      </w:r>
      <w:r>
        <w:t>50</w:t>
      </w:r>
      <w:r w:rsidR="00443D50">
        <w:t>-</w:t>
      </w:r>
      <w:r>
        <w:t>11</w:t>
      </w:r>
      <w:r w:rsidR="00443D50">
        <w:t>:</w:t>
      </w:r>
      <w:r>
        <w:t>00</w:t>
      </w:r>
      <w:r w:rsidR="00CF55AD">
        <w:tab/>
        <w:t xml:space="preserve">Η </w:t>
      </w:r>
      <w:r w:rsidR="00443D50">
        <w:t xml:space="preserve">φιλία κατά τον Αριστοτέλη </w:t>
      </w:r>
      <w:r w:rsidR="00CF55AD">
        <w:t xml:space="preserve"> </w:t>
      </w:r>
    </w:p>
    <w:p w:rsidR="00CF55AD" w:rsidRPr="00077458" w:rsidRDefault="00CF55AD" w:rsidP="00377331">
      <w:pPr>
        <w:spacing w:after="0" w:line="240" w:lineRule="auto"/>
        <w:rPr>
          <w:sz w:val="12"/>
        </w:rPr>
      </w:pPr>
    </w:p>
    <w:p w:rsidR="00CF55AD" w:rsidRDefault="009C7E78" w:rsidP="00377331">
      <w:pPr>
        <w:spacing w:after="0" w:line="240" w:lineRule="auto"/>
      </w:pPr>
      <w:r>
        <w:t>11</w:t>
      </w:r>
      <w:r w:rsidR="00CF55AD">
        <w:t>:</w:t>
      </w:r>
      <w:r w:rsidR="00B45549">
        <w:t>00</w:t>
      </w:r>
      <w:r w:rsidR="00CF55AD">
        <w:t>-11:</w:t>
      </w:r>
      <w:r w:rsidR="00443D50">
        <w:t>20</w:t>
      </w:r>
      <w:r w:rsidR="00CF55AD">
        <w:tab/>
        <w:t xml:space="preserve">Διάλειμμα – μπουφές </w:t>
      </w:r>
    </w:p>
    <w:p w:rsidR="00CF55AD" w:rsidRPr="00077458" w:rsidRDefault="00CF55AD" w:rsidP="00CF55AD">
      <w:pPr>
        <w:spacing w:after="0"/>
        <w:rPr>
          <w:sz w:val="12"/>
        </w:rPr>
      </w:pPr>
    </w:p>
    <w:p w:rsidR="001E6276" w:rsidRDefault="00CF55AD" w:rsidP="00CF55AD">
      <w:pPr>
        <w:spacing w:after="0"/>
        <w:rPr>
          <w:b/>
        </w:rPr>
      </w:pPr>
      <w:r w:rsidRPr="005B2D24">
        <w:rPr>
          <w:b/>
        </w:rPr>
        <w:t>11:</w:t>
      </w:r>
      <w:r w:rsidR="00443D50">
        <w:rPr>
          <w:b/>
        </w:rPr>
        <w:t>2</w:t>
      </w:r>
      <w:r w:rsidRPr="005B2D24">
        <w:rPr>
          <w:b/>
        </w:rPr>
        <w:t>0</w:t>
      </w:r>
      <w:r w:rsidR="008879A8" w:rsidRPr="005B2D24">
        <w:rPr>
          <w:b/>
        </w:rPr>
        <w:t>-1</w:t>
      </w:r>
      <w:r w:rsidR="00443D50">
        <w:rPr>
          <w:b/>
        </w:rPr>
        <w:t>3</w:t>
      </w:r>
      <w:r w:rsidR="008879A8" w:rsidRPr="005B2D24">
        <w:rPr>
          <w:b/>
        </w:rPr>
        <w:t>:</w:t>
      </w:r>
      <w:r w:rsidR="00443D50">
        <w:rPr>
          <w:b/>
        </w:rPr>
        <w:t>0</w:t>
      </w:r>
      <w:r w:rsidR="008879A8" w:rsidRPr="005B2D24">
        <w:rPr>
          <w:b/>
        </w:rPr>
        <w:t>0</w:t>
      </w:r>
      <w:r w:rsidRPr="005B2D24">
        <w:rPr>
          <w:b/>
        </w:rPr>
        <w:tab/>
      </w:r>
      <w:r w:rsidR="008879A8" w:rsidRPr="005B2D24">
        <w:rPr>
          <w:b/>
        </w:rPr>
        <w:t>Συζητήσεις</w:t>
      </w:r>
      <w:r w:rsidRPr="005B2D24">
        <w:rPr>
          <w:b/>
        </w:rPr>
        <w:t xml:space="preserve"> στρογγυλής τραπέζης</w:t>
      </w:r>
      <w:r w:rsidR="008879A8" w:rsidRPr="005B2D24">
        <w:rPr>
          <w:b/>
        </w:rPr>
        <w:t xml:space="preserve"> </w:t>
      </w:r>
      <w:r w:rsidR="001E6276">
        <w:rPr>
          <w:b/>
        </w:rPr>
        <w:t xml:space="preserve">υπό το φως των σχετικών αριστοτελικών </w:t>
      </w:r>
    </w:p>
    <w:p w:rsidR="00CF55AD" w:rsidRDefault="001E6276" w:rsidP="001E6276">
      <w:pPr>
        <w:spacing w:after="0"/>
        <w:ind w:left="720" w:firstLine="720"/>
        <w:rPr>
          <w:b/>
        </w:rPr>
      </w:pPr>
      <w:r>
        <w:rPr>
          <w:b/>
        </w:rPr>
        <w:t xml:space="preserve">θεωριών </w:t>
      </w:r>
      <w:r w:rsidR="005B2D24">
        <w:rPr>
          <w:b/>
        </w:rPr>
        <w:t>με τη συμμετοχή</w:t>
      </w:r>
      <w:r w:rsidR="008879A8" w:rsidRPr="005B2D24">
        <w:rPr>
          <w:b/>
        </w:rPr>
        <w:t xml:space="preserve"> </w:t>
      </w:r>
      <w:r w:rsidR="005B2D24">
        <w:rPr>
          <w:b/>
        </w:rPr>
        <w:t xml:space="preserve">όλων των μαθητών </w:t>
      </w:r>
      <w:r w:rsidR="008879A8" w:rsidRPr="005B2D24">
        <w:rPr>
          <w:b/>
        </w:rPr>
        <w:t xml:space="preserve"> </w:t>
      </w:r>
    </w:p>
    <w:p w:rsidR="00377331" w:rsidRPr="00377331" w:rsidRDefault="00377331" w:rsidP="00CF55AD">
      <w:pPr>
        <w:spacing w:after="0"/>
        <w:rPr>
          <w:b/>
          <w:sz w:val="12"/>
        </w:rPr>
      </w:pPr>
    </w:p>
    <w:p w:rsidR="008879A8" w:rsidRDefault="008879A8" w:rsidP="008879A8">
      <w:pPr>
        <w:spacing w:after="0"/>
        <w:ind w:firstLine="720"/>
      </w:pPr>
      <w:r>
        <w:t xml:space="preserve">Εκλογή προεδρείων και γραμματείας </w:t>
      </w:r>
    </w:p>
    <w:p w:rsidR="00CF55AD" w:rsidRDefault="00E11465" w:rsidP="00077458">
      <w:pPr>
        <w:pStyle w:val="a3"/>
        <w:numPr>
          <w:ilvl w:val="0"/>
          <w:numId w:val="1"/>
        </w:numPr>
        <w:spacing w:after="0" w:line="240" w:lineRule="auto"/>
      </w:pPr>
      <w:r>
        <w:t xml:space="preserve">Πολιτεύματα και πολιτική </w:t>
      </w:r>
    </w:p>
    <w:p w:rsidR="00CF55AD" w:rsidRDefault="00E11465" w:rsidP="00077458">
      <w:pPr>
        <w:pStyle w:val="a3"/>
        <w:numPr>
          <w:ilvl w:val="0"/>
          <w:numId w:val="1"/>
        </w:numPr>
        <w:spacing w:after="0" w:line="240" w:lineRule="auto"/>
      </w:pPr>
      <w:r>
        <w:t>Παιδεία</w:t>
      </w:r>
      <w:r w:rsidR="00CF55AD">
        <w:t xml:space="preserve"> </w:t>
      </w:r>
      <w:r>
        <w:t>και σχολείο</w:t>
      </w:r>
    </w:p>
    <w:p w:rsidR="00CF55AD" w:rsidRDefault="00CF55AD" w:rsidP="00077458">
      <w:pPr>
        <w:pStyle w:val="a3"/>
        <w:numPr>
          <w:ilvl w:val="0"/>
          <w:numId w:val="1"/>
        </w:numPr>
        <w:spacing w:after="0" w:line="240" w:lineRule="auto"/>
      </w:pPr>
      <w:r>
        <w:t>Αυτογνωσία</w:t>
      </w:r>
      <w:r w:rsidR="001E6276">
        <w:t>, αρετή</w:t>
      </w:r>
      <w:r>
        <w:t xml:space="preserve"> </w:t>
      </w:r>
      <w:r w:rsidR="00382214">
        <w:t xml:space="preserve">και αυτοπεποίθηση </w:t>
      </w:r>
    </w:p>
    <w:p w:rsidR="008879A8" w:rsidRDefault="00CF55AD" w:rsidP="00077458">
      <w:pPr>
        <w:pStyle w:val="a3"/>
        <w:numPr>
          <w:ilvl w:val="0"/>
          <w:numId w:val="1"/>
        </w:numPr>
        <w:spacing w:after="0" w:line="240" w:lineRule="auto"/>
      </w:pPr>
      <w:r>
        <w:t xml:space="preserve">Φιλία </w:t>
      </w:r>
    </w:p>
    <w:p w:rsidR="008879A8" w:rsidRPr="00077458" w:rsidRDefault="008879A8" w:rsidP="008879A8">
      <w:pPr>
        <w:pStyle w:val="a3"/>
        <w:spacing w:after="0"/>
        <w:rPr>
          <w:sz w:val="12"/>
        </w:rPr>
      </w:pPr>
    </w:p>
    <w:p w:rsidR="008879A8" w:rsidRPr="00377331" w:rsidRDefault="008879A8" w:rsidP="00377331">
      <w:pPr>
        <w:spacing w:after="0" w:line="240" w:lineRule="auto"/>
        <w:rPr>
          <w:b/>
        </w:rPr>
      </w:pPr>
      <w:r w:rsidRPr="00377331">
        <w:rPr>
          <w:b/>
        </w:rPr>
        <w:t>1</w:t>
      </w:r>
      <w:r w:rsidR="00443D50">
        <w:rPr>
          <w:b/>
        </w:rPr>
        <w:t>3</w:t>
      </w:r>
      <w:r w:rsidRPr="00377331">
        <w:rPr>
          <w:b/>
        </w:rPr>
        <w:t>:</w:t>
      </w:r>
      <w:r w:rsidR="00443D50">
        <w:rPr>
          <w:b/>
        </w:rPr>
        <w:t>0</w:t>
      </w:r>
      <w:r w:rsidRPr="00377331">
        <w:rPr>
          <w:b/>
        </w:rPr>
        <w:t>0-13:</w:t>
      </w:r>
      <w:r w:rsidR="00443D50">
        <w:rPr>
          <w:b/>
        </w:rPr>
        <w:t>2</w:t>
      </w:r>
      <w:r w:rsidRPr="00377331">
        <w:rPr>
          <w:b/>
        </w:rPr>
        <w:t>0</w:t>
      </w:r>
      <w:r w:rsidRPr="00377331">
        <w:rPr>
          <w:b/>
        </w:rPr>
        <w:tab/>
        <w:t xml:space="preserve">Ανακοίνωση πορισμάτων και θέσεων των ομάδων </w:t>
      </w:r>
      <w:r w:rsidR="00377331">
        <w:rPr>
          <w:b/>
        </w:rPr>
        <w:t>στην ολομέλεια</w:t>
      </w:r>
    </w:p>
    <w:p w:rsidR="008879A8" w:rsidRPr="00077458" w:rsidRDefault="008879A8" w:rsidP="00377331">
      <w:pPr>
        <w:spacing w:after="0" w:line="240" w:lineRule="auto"/>
        <w:rPr>
          <w:sz w:val="12"/>
        </w:rPr>
      </w:pPr>
    </w:p>
    <w:p w:rsidR="008879A8" w:rsidRPr="001E6276" w:rsidRDefault="008879A8" w:rsidP="00377331">
      <w:pPr>
        <w:spacing w:after="0" w:line="240" w:lineRule="auto"/>
      </w:pPr>
      <w:r>
        <w:t>13:</w:t>
      </w:r>
      <w:r w:rsidR="00443D50">
        <w:t>30</w:t>
      </w:r>
      <w:r>
        <w:tab/>
        <w:t xml:space="preserve">Λήξη και </w:t>
      </w:r>
      <w:r w:rsidR="005B2D24">
        <w:t>α</w:t>
      </w:r>
      <w:r>
        <w:t>ναχώρηση των μαθητών της Β΄</w:t>
      </w:r>
      <w:r w:rsidR="00077458">
        <w:t xml:space="preserve"> </w:t>
      </w:r>
      <w:r>
        <w:t xml:space="preserve">Λυκείου του </w:t>
      </w:r>
      <w:r w:rsidR="00382214">
        <w:t>2</w:t>
      </w:r>
      <w:r w:rsidR="00382214" w:rsidRPr="00382214">
        <w:rPr>
          <w:vertAlign w:val="superscript"/>
        </w:rPr>
        <w:t>ου</w:t>
      </w:r>
      <w:r w:rsidR="00382214">
        <w:t xml:space="preserve"> </w:t>
      </w:r>
      <w:r>
        <w:t xml:space="preserve">ΓΕΛ </w:t>
      </w:r>
      <w:r w:rsidR="00382214">
        <w:t>Θέρμης</w:t>
      </w:r>
      <w:r w:rsidR="005B2D24">
        <w:t>.</w:t>
      </w:r>
      <w:r>
        <w:t xml:space="preserve"> </w:t>
      </w:r>
    </w:p>
    <w:p w:rsidR="008879A8" w:rsidRDefault="008879A8" w:rsidP="00CF55AD">
      <w:pPr>
        <w:spacing w:after="0"/>
      </w:pPr>
    </w:p>
    <w:p w:rsidR="00E11465" w:rsidRDefault="00E11465" w:rsidP="005E1439">
      <w:pPr>
        <w:spacing w:after="0"/>
        <w:jc w:val="center"/>
        <w:rPr>
          <w:b/>
          <w:color w:val="C00000"/>
          <w:sz w:val="36"/>
        </w:rPr>
      </w:pPr>
      <w:r w:rsidRPr="00E11465">
        <w:rPr>
          <w:b/>
          <w:noProof/>
          <w:color w:val="C00000"/>
          <w:sz w:val="36"/>
          <w:lang w:eastAsia="el-GR"/>
        </w:rPr>
        <w:lastRenderedPageBreak/>
        <w:drawing>
          <wp:inline distT="0" distB="0" distL="0" distR="0">
            <wp:extent cx="5274310" cy="499201"/>
            <wp:effectExtent l="19050" t="0" r="2540" b="0"/>
            <wp:docPr id="1" name="Εικόνα 4" descr="http://www.pemptousia.gr/wp-content/uploads/2015/09/03-FugaVI-papanikolao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mptousia.gr/wp-content/uploads/2015/09/03-FugaVI-papanikolaou.jpeg"/>
                    <pic:cNvPicPr>
                      <a:picLocks noChangeAspect="1" noChangeArrowheads="1"/>
                    </pic:cNvPicPr>
                  </pic:nvPicPr>
                  <pic:blipFill>
                    <a:blip r:embed="rId7" cstate="print"/>
                    <a:srcRect/>
                    <a:stretch>
                      <a:fillRect/>
                    </a:stretch>
                  </pic:blipFill>
                  <pic:spPr bwMode="auto">
                    <a:xfrm>
                      <a:off x="0" y="0"/>
                      <a:ext cx="5274310" cy="499201"/>
                    </a:xfrm>
                    <a:prstGeom prst="rect">
                      <a:avLst/>
                    </a:prstGeom>
                    <a:noFill/>
                    <a:ln w="9525">
                      <a:noFill/>
                      <a:miter lim="800000"/>
                      <a:headEnd/>
                      <a:tailEnd/>
                    </a:ln>
                  </pic:spPr>
                </pic:pic>
              </a:graphicData>
            </a:graphic>
          </wp:inline>
        </w:drawing>
      </w:r>
    </w:p>
    <w:p w:rsidR="00E11465" w:rsidRDefault="00E11465" w:rsidP="005E1439">
      <w:pPr>
        <w:spacing w:after="0"/>
        <w:jc w:val="center"/>
        <w:rPr>
          <w:b/>
          <w:color w:val="C00000"/>
          <w:sz w:val="36"/>
        </w:rPr>
      </w:pPr>
    </w:p>
    <w:p w:rsidR="00C36C5A" w:rsidRPr="00077458" w:rsidRDefault="00A603FA" w:rsidP="005E1439">
      <w:pPr>
        <w:spacing w:after="0"/>
        <w:jc w:val="center"/>
        <w:rPr>
          <w:b/>
          <w:color w:val="C00000"/>
          <w:sz w:val="36"/>
        </w:rPr>
      </w:pPr>
      <w:r>
        <w:rPr>
          <w:b/>
          <w:color w:val="C00000"/>
          <w:sz w:val="36"/>
        </w:rPr>
        <w:t>2</w:t>
      </w:r>
      <w:r w:rsidR="00C36C5A" w:rsidRPr="00077458">
        <w:rPr>
          <w:b/>
          <w:color w:val="C00000"/>
          <w:sz w:val="36"/>
        </w:rPr>
        <w:t xml:space="preserve">η ΜΑΘΗΤΙΚΗ ΦΙΛΟΣΟΦΙΚΗ ΗΜΕΡΙΔΑ </w:t>
      </w:r>
    </w:p>
    <w:p w:rsidR="001445E6" w:rsidRPr="002C6013" w:rsidRDefault="001445E6" w:rsidP="002C6013">
      <w:pPr>
        <w:spacing w:after="0"/>
        <w:ind w:left="720"/>
        <w:rPr>
          <w:b/>
        </w:rPr>
      </w:pPr>
      <w:r w:rsidRPr="002C6013">
        <w:rPr>
          <w:b/>
        </w:rPr>
        <w:t xml:space="preserve">Κατάλογος </w:t>
      </w:r>
      <w:r w:rsidR="00377331">
        <w:rPr>
          <w:b/>
        </w:rPr>
        <w:t>Ε</w:t>
      </w:r>
      <w:r w:rsidRPr="002C6013">
        <w:rPr>
          <w:b/>
        </w:rPr>
        <w:t xml:space="preserve">ισηγητών </w:t>
      </w:r>
      <w:r w:rsidR="001B1554" w:rsidRPr="002C6013">
        <w:rPr>
          <w:b/>
        </w:rPr>
        <w:t xml:space="preserve">για τις </w:t>
      </w:r>
      <w:r w:rsidR="00377331">
        <w:rPr>
          <w:b/>
        </w:rPr>
        <w:t>ε</w:t>
      </w:r>
      <w:r w:rsidR="001B1554" w:rsidRPr="002C6013">
        <w:rPr>
          <w:b/>
        </w:rPr>
        <w:t>ισηγήσεις του 1</w:t>
      </w:r>
      <w:r w:rsidR="001B1554" w:rsidRPr="002C6013">
        <w:rPr>
          <w:b/>
          <w:vertAlign w:val="superscript"/>
        </w:rPr>
        <w:t>ου</w:t>
      </w:r>
      <w:r w:rsidR="001B1554" w:rsidRPr="002C6013">
        <w:rPr>
          <w:b/>
        </w:rPr>
        <w:t xml:space="preserve"> μέρους της Ημερίδας</w:t>
      </w:r>
    </w:p>
    <w:p w:rsidR="001445E6" w:rsidRPr="005E1439" w:rsidRDefault="001445E6" w:rsidP="00CF55AD">
      <w:pPr>
        <w:spacing w:after="0"/>
        <w:rPr>
          <w:sz w:val="14"/>
        </w:rPr>
      </w:pPr>
    </w:p>
    <w:p w:rsidR="001445E6" w:rsidRPr="006C1267" w:rsidRDefault="004F74F1" w:rsidP="002C6013">
      <w:pPr>
        <w:spacing w:after="0"/>
        <w:ind w:left="360"/>
        <w:rPr>
          <w:b/>
        </w:rPr>
      </w:pPr>
      <w:r w:rsidRPr="004F74F1">
        <w:rPr>
          <w:b/>
          <w:i/>
        </w:rPr>
        <w:t>Βασικές αρχές της Λογικής και της αιτιότητας</w:t>
      </w:r>
      <w:r w:rsidR="006C1267">
        <w:rPr>
          <w:b/>
          <w:i/>
        </w:rPr>
        <w:t xml:space="preserve"> </w:t>
      </w:r>
      <w:r w:rsidR="006C1267" w:rsidRPr="006C1267">
        <w:t>(2</w:t>
      </w:r>
      <w:r w:rsidR="006C1267" w:rsidRPr="006C1267">
        <w:rPr>
          <w:vertAlign w:val="superscript"/>
        </w:rPr>
        <w:t>ο</w:t>
      </w:r>
      <w:r w:rsidR="006C1267" w:rsidRPr="006C1267">
        <w:t xml:space="preserve"> ΓΕΛ Θέρμης)</w:t>
      </w:r>
    </w:p>
    <w:p w:rsidR="00295A06" w:rsidRDefault="00295A06" w:rsidP="00077458">
      <w:pPr>
        <w:pStyle w:val="a3"/>
        <w:numPr>
          <w:ilvl w:val="0"/>
          <w:numId w:val="7"/>
        </w:numPr>
        <w:spacing w:after="0" w:line="240" w:lineRule="auto"/>
        <w:sectPr w:rsidR="00295A06" w:rsidSect="00443D50">
          <w:pgSz w:w="11906" w:h="16838"/>
          <w:pgMar w:top="1135" w:right="1700" w:bottom="1440" w:left="1800" w:header="708" w:footer="708" w:gutter="0"/>
          <w:cols w:space="708"/>
          <w:docGrid w:linePitch="360"/>
        </w:sectPr>
      </w:pPr>
    </w:p>
    <w:p w:rsidR="001B1554" w:rsidRPr="001445E6" w:rsidRDefault="00B06B83" w:rsidP="00E11465">
      <w:pPr>
        <w:spacing w:after="0" w:line="240" w:lineRule="auto"/>
        <w:ind w:left="720"/>
      </w:pPr>
      <w:proofErr w:type="spellStart"/>
      <w:r>
        <w:lastRenderedPageBreak/>
        <w:t>Σαρρηδημητρίου</w:t>
      </w:r>
      <w:proofErr w:type="spellEnd"/>
      <w:r>
        <w:t xml:space="preserve"> Δέσποινα</w:t>
      </w:r>
      <w:r w:rsidR="00295A06">
        <w:t xml:space="preserve"> </w:t>
      </w:r>
    </w:p>
    <w:p w:rsidR="001B1554" w:rsidRPr="001445E6" w:rsidRDefault="00A603FA" w:rsidP="00E11465">
      <w:pPr>
        <w:spacing w:after="0" w:line="240" w:lineRule="auto"/>
        <w:ind w:left="720"/>
      </w:pPr>
      <w:proofErr w:type="spellStart"/>
      <w:r>
        <w:t>Σταμπολή</w:t>
      </w:r>
      <w:proofErr w:type="spellEnd"/>
      <w:r>
        <w:t xml:space="preserve"> Ξένια</w:t>
      </w:r>
      <w:r w:rsidR="00295A06">
        <w:t xml:space="preserve"> </w:t>
      </w:r>
    </w:p>
    <w:p w:rsidR="001B1554" w:rsidRPr="001445E6" w:rsidRDefault="00A603FA" w:rsidP="00E11465">
      <w:pPr>
        <w:spacing w:after="0" w:line="240" w:lineRule="auto"/>
        <w:ind w:left="720"/>
      </w:pPr>
      <w:r>
        <w:t>Στεριανού Μαρία</w:t>
      </w:r>
      <w:r w:rsidR="00295A06">
        <w:t xml:space="preserve"> </w:t>
      </w:r>
    </w:p>
    <w:p w:rsidR="00295A06" w:rsidRDefault="00295A06" w:rsidP="00E11465">
      <w:pPr>
        <w:spacing w:after="0" w:line="240" w:lineRule="auto"/>
        <w:ind w:left="720"/>
      </w:pPr>
      <w:proofErr w:type="spellStart"/>
      <w:r>
        <w:lastRenderedPageBreak/>
        <w:t>Σελαλμαζίδου</w:t>
      </w:r>
      <w:proofErr w:type="spellEnd"/>
      <w:r>
        <w:t xml:space="preserve"> Έφη </w:t>
      </w:r>
    </w:p>
    <w:p w:rsidR="00295A06" w:rsidRPr="001445E6" w:rsidRDefault="00295A06" w:rsidP="00E11465">
      <w:pPr>
        <w:spacing w:after="0" w:line="240" w:lineRule="auto"/>
        <w:ind w:left="720"/>
      </w:pPr>
      <w:r>
        <w:t xml:space="preserve">Σούλι Άγγελος, </w:t>
      </w:r>
    </w:p>
    <w:p w:rsidR="00C36C5A" w:rsidRPr="001445E6" w:rsidRDefault="00A603FA" w:rsidP="00E11465">
      <w:pPr>
        <w:spacing w:after="0" w:line="240" w:lineRule="auto"/>
        <w:ind w:left="720"/>
      </w:pPr>
      <w:proofErr w:type="spellStart"/>
      <w:r>
        <w:t>Τέκου</w:t>
      </w:r>
      <w:proofErr w:type="spellEnd"/>
      <w:r w:rsidR="00C36C5A" w:rsidRPr="001445E6">
        <w:t xml:space="preserve"> Μαρία</w:t>
      </w:r>
      <w:r w:rsidR="00295A06">
        <w:t xml:space="preserve"> </w:t>
      </w:r>
    </w:p>
    <w:p w:rsidR="00295A06" w:rsidRDefault="00295A06" w:rsidP="00E11465">
      <w:pPr>
        <w:spacing w:before="120" w:after="0"/>
        <w:ind w:left="357"/>
        <w:rPr>
          <w:b/>
          <w:i/>
        </w:rPr>
        <w:sectPr w:rsidR="00295A06" w:rsidSect="00295A06">
          <w:type w:val="continuous"/>
          <w:pgSz w:w="11906" w:h="16838"/>
          <w:pgMar w:top="1135" w:right="1700" w:bottom="1440" w:left="1800" w:header="708" w:footer="708" w:gutter="0"/>
          <w:cols w:num="2" w:space="708"/>
          <w:docGrid w:linePitch="360"/>
        </w:sectPr>
      </w:pPr>
    </w:p>
    <w:p w:rsidR="001445E6" w:rsidRPr="00C36C5A" w:rsidRDefault="001445E6" w:rsidP="005E1439">
      <w:pPr>
        <w:spacing w:before="120" w:after="0"/>
        <w:ind w:left="357"/>
        <w:rPr>
          <w:b/>
          <w:i/>
        </w:rPr>
      </w:pPr>
      <w:r w:rsidRPr="00C36C5A">
        <w:rPr>
          <w:b/>
          <w:i/>
        </w:rPr>
        <w:lastRenderedPageBreak/>
        <w:t xml:space="preserve">Η </w:t>
      </w:r>
      <w:r w:rsidR="004F74F1" w:rsidRPr="004F74F1">
        <w:rPr>
          <w:b/>
          <w:i/>
        </w:rPr>
        <w:t>θεωρία της γνώσης</w:t>
      </w:r>
      <w:r w:rsidR="00295A06">
        <w:rPr>
          <w:b/>
          <w:i/>
        </w:rPr>
        <w:t xml:space="preserve"> </w:t>
      </w:r>
      <w:r w:rsidR="00295A06" w:rsidRPr="006C1267">
        <w:t xml:space="preserve">(ΓΕΛ </w:t>
      </w:r>
      <w:r w:rsidR="00295A06">
        <w:t xml:space="preserve">Ν. </w:t>
      </w:r>
      <w:proofErr w:type="spellStart"/>
      <w:r w:rsidR="00295A06">
        <w:t>Καλλικράτειας</w:t>
      </w:r>
      <w:proofErr w:type="spellEnd"/>
      <w:r w:rsidR="00295A06" w:rsidRPr="006C1267">
        <w:t>)</w:t>
      </w:r>
    </w:p>
    <w:p w:rsidR="00E11465" w:rsidRDefault="00E11465" w:rsidP="009C0A4B">
      <w:pPr>
        <w:pStyle w:val="a3"/>
        <w:numPr>
          <w:ilvl w:val="0"/>
          <w:numId w:val="4"/>
        </w:numPr>
        <w:spacing w:after="0" w:line="240" w:lineRule="auto"/>
        <w:sectPr w:rsidR="00E11465" w:rsidSect="00295A06">
          <w:type w:val="continuous"/>
          <w:pgSz w:w="11906" w:h="16838"/>
          <w:pgMar w:top="1135" w:right="1700" w:bottom="1440" w:left="1800" w:header="708" w:footer="708" w:gutter="0"/>
          <w:cols w:space="708"/>
          <w:docGrid w:linePitch="360"/>
        </w:sectPr>
      </w:pPr>
    </w:p>
    <w:p w:rsidR="009C0A4B" w:rsidRDefault="009C0A4B" w:rsidP="00E11465">
      <w:pPr>
        <w:spacing w:after="0" w:line="240" w:lineRule="auto"/>
        <w:ind w:left="720"/>
      </w:pPr>
      <w:r>
        <w:lastRenderedPageBreak/>
        <w:t xml:space="preserve">Μάλι </w:t>
      </w:r>
      <w:proofErr w:type="spellStart"/>
      <w:r>
        <w:t>Μέγκι</w:t>
      </w:r>
      <w:proofErr w:type="spellEnd"/>
    </w:p>
    <w:p w:rsidR="009C0A4B" w:rsidRDefault="009C0A4B" w:rsidP="00E11465">
      <w:pPr>
        <w:spacing w:after="0" w:line="240" w:lineRule="auto"/>
        <w:ind w:left="720"/>
      </w:pPr>
      <w:proofErr w:type="spellStart"/>
      <w:r>
        <w:t>Τζένγκο</w:t>
      </w:r>
      <w:proofErr w:type="spellEnd"/>
      <w:r>
        <w:t xml:space="preserve"> </w:t>
      </w:r>
      <w:proofErr w:type="spellStart"/>
      <w:r>
        <w:t>Πάολα</w:t>
      </w:r>
      <w:proofErr w:type="spellEnd"/>
    </w:p>
    <w:p w:rsidR="009C0A4B" w:rsidRPr="009C0A4B" w:rsidRDefault="009C0A4B" w:rsidP="00E11465">
      <w:pPr>
        <w:spacing w:after="0" w:line="240" w:lineRule="auto"/>
        <w:ind w:left="720"/>
      </w:pPr>
      <w:proofErr w:type="spellStart"/>
      <w:r>
        <w:lastRenderedPageBreak/>
        <w:t>Τόρρα</w:t>
      </w:r>
      <w:proofErr w:type="spellEnd"/>
      <w:r>
        <w:t xml:space="preserve"> </w:t>
      </w:r>
      <w:proofErr w:type="spellStart"/>
      <w:r>
        <w:t>Ζακλίνα</w:t>
      </w:r>
      <w:proofErr w:type="spellEnd"/>
      <w:r w:rsidRPr="00E11465">
        <w:rPr>
          <w:b/>
          <w:i/>
        </w:rPr>
        <w:t xml:space="preserve"> </w:t>
      </w:r>
    </w:p>
    <w:p w:rsidR="009C0A4B" w:rsidRPr="009C0A4B" w:rsidRDefault="009C0A4B" w:rsidP="00E11465">
      <w:pPr>
        <w:spacing w:after="0" w:line="240" w:lineRule="auto"/>
        <w:ind w:left="720"/>
      </w:pPr>
      <w:proofErr w:type="spellStart"/>
      <w:r>
        <w:t>Σταμπουλής</w:t>
      </w:r>
      <w:proofErr w:type="spellEnd"/>
      <w:r>
        <w:t xml:space="preserve"> Φίλιππος</w:t>
      </w:r>
    </w:p>
    <w:p w:rsidR="00E11465" w:rsidRDefault="00E11465" w:rsidP="00E11465">
      <w:pPr>
        <w:spacing w:before="120" w:after="0"/>
        <w:ind w:left="357"/>
        <w:rPr>
          <w:b/>
          <w:i/>
        </w:rPr>
        <w:sectPr w:rsidR="00E11465" w:rsidSect="00E11465">
          <w:type w:val="continuous"/>
          <w:pgSz w:w="11906" w:h="16838"/>
          <w:pgMar w:top="1135" w:right="1700" w:bottom="1440" w:left="1800" w:header="708" w:footer="708" w:gutter="0"/>
          <w:cols w:num="2" w:space="708"/>
          <w:docGrid w:linePitch="360"/>
        </w:sectPr>
      </w:pPr>
    </w:p>
    <w:p w:rsidR="001445E6" w:rsidRPr="00C36C5A" w:rsidRDefault="004F74F1" w:rsidP="009C0A4B">
      <w:pPr>
        <w:spacing w:before="120" w:after="0"/>
        <w:ind w:left="357"/>
        <w:rPr>
          <w:b/>
          <w:i/>
        </w:rPr>
      </w:pPr>
      <w:r w:rsidRPr="004F74F1">
        <w:rPr>
          <w:b/>
          <w:i/>
        </w:rPr>
        <w:lastRenderedPageBreak/>
        <w:t>Η κοσμολογία του Αριστοτέλη</w:t>
      </w:r>
      <w:r w:rsidR="00295A06">
        <w:rPr>
          <w:b/>
          <w:i/>
        </w:rPr>
        <w:t xml:space="preserve"> </w:t>
      </w:r>
      <w:r w:rsidR="00295A06" w:rsidRPr="006C1267">
        <w:t>(2</w:t>
      </w:r>
      <w:r w:rsidR="00295A06" w:rsidRPr="006C1267">
        <w:rPr>
          <w:vertAlign w:val="superscript"/>
        </w:rPr>
        <w:t>ο</w:t>
      </w:r>
      <w:r w:rsidR="00295A06" w:rsidRPr="006C1267">
        <w:t xml:space="preserve"> ΓΕΛ Θέρμης)</w:t>
      </w:r>
    </w:p>
    <w:p w:rsidR="00295A06" w:rsidRDefault="00295A06" w:rsidP="00077458">
      <w:pPr>
        <w:pStyle w:val="a3"/>
        <w:numPr>
          <w:ilvl w:val="0"/>
          <w:numId w:val="3"/>
        </w:numPr>
        <w:spacing w:after="0" w:line="240" w:lineRule="auto"/>
        <w:sectPr w:rsidR="00295A06" w:rsidSect="00295A06">
          <w:type w:val="continuous"/>
          <w:pgSz w:w="11906" w:h="16838"/>
          <w:pgMar w:top="1135" w:right="1700" w:bottom="1440" w:left="1800" w:header="708" w:footer="708" w:gutter="0"/>
          <w:cols w:space="708"/>
          <w:docGrid w:linePitch="360"/>
        </w:sectPr>
      </w:pPr>
    </w:p>
    <w:p w:rsidR="001445E6" w:rsidRDefault="00A603FA" w:rsidP="00E11465">
      <w:pPr>
        <w:spacing w:after="0" w:line="240" w:lineRule="auto"/>
        <w:ind w:left="720"/>
      </w:pPr>
      <w:proofErr w:type="spellStart"/>
      <w:r>
        <w:lastRenderedPageBreak/>
        <w:t>Τορουνίδη</w:t>
      </w:r>
      <w:proofErr w:type="spellEnd"/>
      <w:r>
        <w:t xml:space="preserve"> Χριστίνα</w:t>
      </w:r>
      <w:r w:rsidR="00295A06">
        <w:t xml:space="preserve"> </w:t>
      </w:r>
    </w:p>
    <w:p w:rsidR="001445E6" w:rsidRDefault="00A603FA" w:rsidP="00E11465">
      <w:pPr>
        <w:spacing w:after="0" w:line="240" w:lineRule="auto"/>
        <w:ind w:left="720"/>
      </w:pPr>
      <w:proofErr w:type="spellStart"/>
      <w:r>
        <w:t>Τορουνίδου</w:t>
      </w:r>
      <w:proofErr w:type="spellEnd"/>
      <w:r>
        <w:t xml:space="preserve"> Σοφία</w:t>
      </w:r>
      <w:r w:rsidR="00295A06">
        <w:t xml:space="preserve"> </w:t>
      </w:r>
    </w:p>
    <w:p w:rsidR="00A603FA" w:rsidRPr="00AD1280" w:rsidRDefault="00295A06" w:rsidP="00E11465">
      <w:pPr>
        <w:spacing w:after="0" w:line="240" w:lineRule="auto"/>
        <w:ind w:left="720"/>
      </w:pPr>
      <w:r>
        <w:t xml:space="preserve">Τσούρμα Μαρία </w:t>
      </w:r>
    </w:p>
    <w:p w:rsidR="00A603FA" w:rsidRDefault="00295A06" w:rsidP="00E11465">
      <w:pPr>
        <w:spacing w:after="0" w:line="240" w:lineRule="auto"/>
        <w:ind w:left="720"/>
      </w:pPr>
      <w:proofErr w:type="spellStart"/>
      <w:r>
        <w:lastRenderedPageBreak/>
        <w:t>Φωτιάδου</w:t>
      </w:r>
      <w:proofErr w:type="spellEnd"/>
      <w:r>
        <w:t xml:space="preserve"> Μαρία </w:t>
      </w:r>
    </w:p>
    <w:p w:rsidR="00A603FA" w:rsidRDefault="00A603FA" w:rsidP="00E11465">
      <w:pPr>
        <w:spacing w:after="0" w:line="240" w:lineRule="auto"/>
        <w:ind w:left="720"/>
      </w:pPr>
      <w:r>
        <w:t>Χατζηγιά</w:t>
      </w:r>
      <w:r w:rsidR="00295A06">
        <w:t xml:space="preserve">ννη Αλεξάνδρα </w:t>
      </w:r>
    </w:p>
    <w:p w:rsidR="00295A06" w:rsidRDefault="00295A06" w:rsidP="005E1439">
      <w:pPr>
        <w:spacing w:before="120" w:after="0"/>
        <w:ind w:left="357"/>
        <w:rPr>
          <w:b/>
          <w:i/>
        </w:rPr>
        <w:sectPr w:rsidR="00295A06" w:rsidSect="00295A06">
          <w:type w:val="continuous"/>
          <w:pgSz w:w="11906" w:h="16838"/>
          <w:pgMar w:top="1135" w:right="1700" w:bottom="1440" w:left="1800" w:header="708" w:footer="708" w:gutter="0"/>
          <w:cols w:num="2" w:space="708"/>
          <w:docGrid w:linePitch="360"/>
        </w:sectPr>
      </w:pPr>
    </w:p>
    <w:p w:rsidR="001445E6" w:rsidRPr="00C36C5A" w:rsidRDefault="004F74F1" w:rsidP="005E1439">
      <w:pPr>
        <w:spacing w:before="120" w:after="0"/>
        <w:ind w:left="357"/>
        <w:rPr>
          <w:b/>
          <w:i/>
        </w:rPr>
      </w:pPr>
      <w:r w:rsidRPr="004F74F1">
        <w:rPr>
          <w:b/>
          <w:i/>
        </w:rPr>
        <w:lastRenderedPageBreak/>
        <w:t>Η ευδαιμονία και η αρετή</w:t>
      </w:r>
      <w:r w:rsidR="00295A06">
        <w:rPr>
          <w:b/>
          <w:i/>
        </w:rPr>
        <w:t xml:space="preserve"> </w:t>
      </w:r>
      <w:r w:rsidR="00295A06" w:rsidRPr="006C1267">
        <w:t xml:space="preserve">(ΓΕΛ </w:t>
      </w:r>
      <w:r w:rsidR="00295A06">
        <w:t xml:space="preserve">Ν. </w:t>
      </w:r>
      <w:proofErr w:type="spellStart"/>
      <w:r w:rsidR="00295A06">
        <w:t>Καλλικράτειας</w:t>
      </w:r>
      <w:proofErr w:type="spellEnd"/>
      <w:r w:rsidR="00295A06" w:rsidRPr="006C1267">
        <w:t>)</w:t>
      </w:r>
    </w:p>
    <w:p w:rsidR="00E11465" w:rsidRDefault="00E11465" w:rsidP="009C0A4B">
      <w:pPr>
        <w:pStyle w:val="a3"/>
        <w:numPr>
          <w:ilvl w:val="0"/>
          <w:numId w:val="14"/>
        </w:numPr>
        <w:spacing w:after="0" w:line="240" w:lineRule="auto"/>
        <w:sectPr w:rsidR="00E11465" w:rsidSect="00295A06">
          <w:type w:val="continuous"/>
          <w:pgSz w:w="11906" w:h="16838"/>
          <w:pgMar w:top="1135" w:right="1700" w:bottom="1440" w:left="1800" w:header="708" w:footer="708" w:gutter="0"/>
          <w:cols w:space="708"/>
          <w:docGrid w:linePitch="360"/>
        </w:sectPr>
      </w:pPr>
    </w:p>
    <w:p w:rsidR="009C0A4B" w:rsidRDefault="009C0A4B" w:rsidP="00E11465">
      <w:pPr>
        <w:spacing w:after="0" w:line="240" w:lineRule="auto"/>
        <w:ind w:left="774"/>
      </w:pPr>
      <w:r>
        <w:lastRenderedPageBreak/>
        <w:t>Μουλά Μαριάννα</w:t>
      </w:r>
    </w:p>
    <w:p w:rsidR="009C0A4B" w:rsidRDefault="009C0A4B" w:rsidP="00E11465">
      <w:pPr>
        <w:spacing w:after="0" w:line="240" w:lineRule="auto"/>
        <w:ind w:left="774"/>
      </w:pPr>
      <w:proofErr w:type="spellStart"/>
      <w:r>
        <w:t>Μπούνα</w:t>
      </w:r>
      <w:proofErr w:type="spellEnd"/>
      <w:r>
        <w:t xml:space="preserve"> Λυδία</w:t>
      </w:r>
    </w:p>
    <w:p w:rsidR="009C0A4B" w:rsidRDefault="009C0A4B" w:rsidP="00E11465">
      <w:pPr>
        <w:spacing w:after="0" w:line="240" w:lineRule="auto"/>
        <w:ind w:left="774"/>
      </w:pPr>
      <w:r>
        <w:t>Σαμαρά Φαίδρα</w:t>
      </w:r>
    </w:p>
    <w:p w:rsidR="009C0A4B" w:rsidRDefault="009C0A4B" w:rsidP="00E11465">
      <w:pPr>
        <w:spacing w:after="0" w:line="240" w:lineRule="auto"/>
        <w:ind w:left="774"/>
      </w:pPr>
      <w:r>
        <w:t>Κοντογιάννη Αφροδίτη</w:t>
      </w:r>
    </w:p>
    <w:p w:rsidR="009C0A4B" w:rsidRDefault="009C0A4B" w:rsidP="00E11465">
      <w:pPr>
        <w:spacing w:after="0" w:line="240" w:lineRule="auto"/>
        <w:ind w:left="774"/>
      </w:pPr>
      <w:proofErr w:type="spellStart"/>
      <w:r>
        <w:t>Πρέντι</w:t>
      </w:r>
      <w:proofErr w:type="spellEnd"/>
      <w:r>
        <w:t xml:space="preserve"> Μαρία</w:t>
      </w:r>
    </w:p>
    <w:p w:rsidR="009C0A4B" w:rsidRDefault="009C0A4B" w:rsidP="00E11465">
      <w:pPr>
        <w:spacing w:after="0" w:line="240" w:lineRule="auto"/>
        <w:ind w:left="774"/>
      </w:pPr>
      <w:r>
        <w:lastRenderedPageBreak/>
        <w:t>Πανταζή Μαρία</w:t>
      </w:r>
    </w:p>
    <w:p w:rsidR="009C0A4B" w:rsidRDefault="009C0A4B" w:rsidP="00E11465">
      <w:pPr>
        <w:spacing w:after="0" w:line="240" w:lineRule="auto"/>
        <w:ind w:left="774"/>
      </w:pPr>
      <w:proofErr w:type="spellStart"/>
      <w:r>
        <w:t>Χατζηκουτέλη</w:t>
      </w:r>
      <w:proofErr w:type="spellEnd"/>
      <w:r>
        <w:t xml:space="preserve"> Μαρία</w:t>
      </w:r>
    </w:p>
    <w:p w:rsidR="009C0A4B" w:rsidRDefault="009C0A4B" w:rsidP="00E11465">
      <w:pPr>
        <w:spacing w:after="0" w:line="240" w:lineRule="auto"/>
        <w:ind w:left="774"/>
      </w:pPr>
      <w:proofErr w:type="spellStart"/>
      <w:r>
        <w:t>Χατζημιχαήλ</w:t>
      </w:r>
      <w:proofErr w:type="spellEnd"/>
      <w:r>
        <w:t xml:space="preserve"> Αγγελική</w:t>
      </w:r>
    </w:p>
    <w:p w:rsidR="009C0A4B" w:rsidRDefault="009C0A4B" w:rsidP="00E11465">
      <w:pPr>
        <w:spacing w:after="0" w:line="240" w:lineRule="auto"/>
        <w:ind w:left="774"/>
      </w:pPr>
      <w:proofErr w:type="spellStart"/>
      <w:r>
        <w:t>Δολαμούδη</w:t>
      </w:r>
      <w:proofErr w:type="spellEnd"/>
      <w:r>
        <w:t xml:space="preserve"> Σοφία</w:t>
      </w:r>
    </w:p>
    <w:p w:rsidR="009C0A4B" w:rsidRDefault="009C0A4B" w:rsidP="00E11465">
      <w:pPr>
        <w:spacing w:after="0" w:line="240" w:lineRule="auto"/>
        <w:ind w:left="774"/>
      </w:pPr>
      <w:proofErr w:type="spellStart"/>
      <w:r>
        <w:t>Ταξιντάρη</w:t>
      </w:r>
      <w:proofErr w:type="spellEnd"/>
      <w:r>
        <w:t xml:space="preserve"> Βασιλική</w:t>
      </w:r>
    </w:p>
    <w:p w:rsidR="00E11465" w:rsidRPr="00AD1280" w:rsidRDefault="00E11465" w:rsidP="002701B9">
      <w:pPr>
        <w:spacing w:before="120" w:after="0"/>
        <w:rPr>
          <w:b/>
          <w:i/>
        </w:rPr>
        <w:sectPr w:rsidR="00E11465" w:rsidRPr="00AD1280" w:rsidSect="00E11465">
          <w:type w:val="continuous"/>
          <w:pgSz w:w="11906" w:h="16838"/>
          <w:pgMar w:top="1135" w:right="1700" w:bottom="1440" w:left="1800" w:header="708" w:footer="708" w:gutter="0"/>
          <w:cols w:num="2" w:space="708"/>
          <w:docGrid w:linePitch="360"/>
        </w:sectPr>
      </w:pPr>
    </w:p>
    <w:p w:rsidR="001445E6" w:rsidRPr="00C36C5A" w:rsidRDefault="004F74F1" w:rsidP="005E1439">
      <w:pPr>
        <w:spacing w:before="120" w:after="0"/>
        <w:ind w:left="357"/>
        <w:rPr>
          <w:b/>
          <w:i/>
        </w:rPr>
      </w:pPr>
      <w:r w:rsidRPr="004F74F1">
        <w:rPr>
          <w:b/>
          <w:i/>
        </w:rPr>
        <w:lastRenderedPageBreak/>
        <w:t xml:space="preserve">Διαφορά της ηθικής φιλοσοφίας των Αριστοτέλη, Καντ, </w:t>
      </w:r>
      <w:proofErr w:type="spellStart"/>
      <w:r w:rsidRPr="004F74F1">
        <w:rPr>
          <w:b/>
          <w:i/>
        </w:rPr>
        <w:t>Μιλλ</w:t>
      </w:r>
      <w:proofErr w:type="spellEnd"/>
      <w:r w:rsidR="00295A06">
        <w:rPr>
          <w:b/>
          <w:i/>
        </w:rPr>
        <w:t xml:space="preserve"> </w:t>
      </w:r>
      <w:r w:rsidR="00295A06" w:rsidRPr="006C1267">
        <w:t>(2</w:t>
      </w:r>
      <w:r w:rsidR="00295A06" w:rsidRPr="006C1267">
        <w:rPr>
          <w:vertAlign w:val="superscript"/>
        </w:rPr>
        <w:t>ο</w:t>
      </w:r>
      <w:r w:rsidR="00295A06" w:rsidRPr="006C1267">
        <w:t xml:space="preserve"> ΓΕΛ Θέρμης)</w:t>
      </w:r>
    </w:p>
    <w:p w:rsidR="00295A06" w:rsidRDefault="00295A06" w:rsidP="00077458">
      <w:pPr>
        <w:pStyle w:val="a3"/>
        <w:numPr>
          <w:ilvl w:val="0"/>
          <w:numId w:val="8"/>
        </w:numPr>
        <w:spacing w:after="0" w:line="240" w:lineRule="auto"/>
        <w:sectPr w:rsidR="00295A06" w:rsidSect="00295A06">
          <w:type w:val="continuous"/>
          <w:pgSz w:w="11906" w:h="16838"/>
          <w:pgMar w:top="1135" w:right="1700" w:bottom="1440" w:left="1800" w:header="708" w:footer="708" w:gutter="0"/>
          <w:cols w:space="708"/>
          <w:docGrid w:linePitch="360"/>
        </w:sectPr>
      </w:pPr>
    </w:p>
    <w:p w:rsidR="00C36C5A" w:rsidRPr="001445E6" w:rsidRDefault="00A603FA" w:rsidP="00E11465">
      <w:pPr>
        <w:spacing w:after="0" w:line="240" w:lineRule="auto"/>
        <w:ind w:left="720"/>
      </w:pPr>
      <w:proofErr w:type="spellStart"/>
      <w:r>
        <w:lastRenderedPageBreak/>
        <w:t>Καγιοπούλου</w:t>
      </w:r>
      <w:proofErr w:type="spellEnd"/>
      <w:r>
        <w:t xml:space="preserve"> Αφροδίτη</w:t>
      </w:r>
      <w:r w:rsidR="00295A06">
        <w:t xml:space="preserve"> </w:t>
      </w:r>
    </w:p>
    <w:p w:rsidR="00A603FA" w:rsidRPr="001445E6" w:rsidRDefault="00A603FA" w:rsidP="00E11465">
      <w:pPr>
        <w:spacing w:after="0" w:line="240" w:lineRule="auto"/>
        <w:ind w:left="720"/>
      </w:pPr>
      <w:proofErr w:type="spellStart"/>
      <w:r>
        <w:t>Καζάκης</w:t>
      </w:r>
      <w:proofErr w:type="spellEnd"/>
      <w:r w:rsidR="00295A06">
        <w:t xml:space="preserve"> Κώστας </w:t>
      </w:r>
    </w:p>
    <w:p w:rsidR="00A603FA" w:rsidRPr="001445E6" w:rsidRDefault="00295A06" w:rsidP="00E11465">
      <w:pPr>
        <w:spacing w:after="0" w:line="240" w:lineRule="auto"/>
        <w:ind w:left="720"/>
      </w:pPr>
      <w:r>
        <w:lastRenderedPageBreak/>
        <w:t xml:space="preserve">Καλαϊτζή Εύα </w:t>
      </w:r>
    </w:p>
    <w:p w:rsidR="00A603FA" w:rsidRPr="001445E6" w:rsidRDefault="00295A06" w:rsidP="00E11465">
      <w:pPr>
        <w:spacing w:after="0" w:line="240" w:lineRule="auto"/>
        <w:ind w:left="720"/>
      </w:pPr>
      <w:proofErr w:type="spellStart"/>
      <w:r>
        <w:t>Κυριακίδου</w:t>
      </w:r>
      <w:proofErr w:type="spellEnd"/>
      <w:r>
        <w:t xml:space="preserve"> Δέσποινα </w:t>
      </w:r>
    </w:p>
    <w:p w:rsidR="00295A06" w:rsidRDefault="00295A06" w:rsidP="005E1439">
      <w:pPr>
        <w:spacing w:before="120" w:after="0"/>
        <w:ind w:left="357"/>
        <w:rPr>
          <w:b/>
          <w:i/>
        </w:rPr>
        <w:sectPr w:rsidR="00295A06" w:rsidSect="00295A06">
          <w:type w:val="continuous"/>
          <w:pgSz w:w="11906" w:h="16838"/>
          <w:pgMar w:top="1135" w:right="1700" w:bottom="1440" w:left="1800" w:header="708" w:footer="708" w:gutter="0"/>
          <w:cols w:num="2" w:space="708"/>
          <w:docGrid w:linePitch="360"/>
        </w:sectPr>
      </w:pPr>
    </w:p>
    <w:p w:rsidR="001445E6" w:rsidRPr="00C36C5A" w:rsidRDefault="001445E6" w:rsidP="005E1439">
      <w:pPr>
        <w:spacing w:before="120" w:after="0"/>
        <w:ind w:left="357"/>
        <w:rPr>
          <w:b/>
          <w:i/>
        </w:rPr>
      </w:pPr>
      <w:r w:rsidRPr="00C36C5A">
        <w:rPr>
          <w:b/>
          <w:i/>
        </w:rPr>
        <w:lastRenderedPageBreak/>
        <w:t xml:space="preserve">Η </w:t>
      </w:r>
      <w:r w:rsidR="00295A06">
        <w:rPr>
          <w:b/>
          <w:i/>
        </w:rPr>
        <w:t xml:space="preserve">παιδεία κατά τον Αριστοτέλη </w:t>
      </w:r>
      <w:r w:rsidR="00295A06" w:rsidRPr="006C1267">
        <w:t xml:space="preserve">(ΓΕΛ </w:t>
      </w:r>
      <w:r w:rsidR="00295A06">
        <w:t xml:space="preserve">Ν. </w:t>
      </w:r>
      <w:proofErr w:type="spellStart"/>
      <w:r w:rsidR="00295A06">
        <w:t>Καλλικράτειας</w:t>
      </w:r>
      <w:proofErr w:type="spellEnd"/>
      <w:r w:rsidR="00295A06" w:rsidRPr="006C1267">
        <w:t>)</w:t>
      </w:r>
    </w:p>
    <w:p w:rsidR="00E11465" w:rsidRDefault="00E11465" w:rsidP="00077458">
      <w:pPr>
        <w:pStyle w:val="a3"/>
        <w:numPr>
          <w:ilvl w:val="0"/>
          <w:numId w:val="5"/>
        </w:numPr>
        <w:spacing w:after="0" w:line="240" w:lineRule="auto"/>
        <w:sectPr w:rsidR="00E11465" w:rsidSect="00295A06">
          <w:type w:val="continuous"/>
          <w:pgSz w:w="11906" w:h="16838"/>
          <w:pgMar w:top="1135" w:right="1700" w:bottom="1440" w:left="1800" w:header="708" w:footer="708" w:gutter="0"/>
          <w:cols w:space="708"/>
          <w:docGrid w:linePitch="360"/>
        </w:sectPr>
      </w:pPr>
    </w:p>
    <w:p w:rsidR="009C0A4B" w:rsidRDefault="009C0A4B" w:rsidP="00E11465">
      <w:pPr>
        <w:spacing w:after="0" w:line="240" w:lineRule="auto"/>
        <w:ind w:left="720"/>
      </w:pPr>
      <w:proofErr w:type="spellStart"/>
      <w:r>
        <w:lastRenderedPageBreak/>
        <w:t>Βλάχου</w:t>
      </w:r>
      <w:proofErr w:type="spellEnd"/>
      <w:r>
        <w:t xml:space="preserve"> </w:t>
      </w:r>
      <w:proofErr w:type="spellStart"/>
      <w:r>
        <w:t>Σμαράγδα</w:t>
      </w:r>
      <w:proofErr w:type="spellEnd"/>
    </w:p>
    <w:p w:rsidR="009C0A4B" w:rsidRDefault="009C0A4B" w:rsidP="00E11465">
      <w:pPr>
        <w:spacing w:after="0" w:line="240" w:lineRule="auto"/>
        <w:ind w:left="720"/>
      </w:pPr>
      <w:proofErr w:type="spellStart"/>
      <w:r>
        <w:t>Γιαλεντζάκη</w:t>
      </w:r>
      <w:proofErr w:type="spellEnd"/>
      <w:r>
        <w:t xml:space="preserve"> Μαρία</w:t>
      </w:r>
    </w:p>
    <w:p w:rsidR="001445E6" w:rsidRDefault="009C0A4B" w:rsidP="00E11465">
      <w:pPr>
        <w:spacing w:after="0" w:line="240" w:lineRule="auto"/>
        <w:ind w:left="720"/>
      </w:pPr>
      <w:proofErr w:type="spellStart"/>
      <w:r>
        <w:lastRenderedPageBreak/>
        <w:t>Τούμπου</w:t>
      </w:r>
      <w:proofErr w:type="spellEnd"/>
      <w:r w:rsidR="001445E6">
        <w:t xml:space="preserve"> Ελένη</w:t>
      </w:r>
    </w:p>
    <w:p w:rsidR="009C0A4B" w:rsidRDefault="009C0A4B" w:rsidP="00E11465">
      <w:pPr>
        <w:spacing w:after="0" w:line="240" w:lineRule="auto"/>
        <w:ind w:left="720"/>
      </w:pPr>
      <w:proofErr w:type="spellStart"/>
      <w:r>
        <w:t>Τούμπου</w:t>
      </w:r>
      <w:proofErr w:type="spellEnd"/>
      <w:r>
        <w:t xml:space="preserve"> Χριστίνα</w:t>
      </w:r>
    </w:p>
    <w:p w:rsidR="00E11465" w:rsidRDefault="00E11465" w:rsidP="005E1439">
      <w:pPr>
        <w:spacing w:before="120" w:after="0"/>
        <w:ind w:left="357"/>
        <w:rPr>
          <w:b/>
          <w:i/>
        </w:rPr>
        <w:sectPr w:rsidR="00E11465" w:rsidSect="00E11465">
          <w:type w:val="continuous"/>
          <w:pgSz w:w="11906" w:h="16838"/>
          <w:pgMar w:top="1135" w:right="1700" w:bottom="1440" w:left="1800" w:header="708" w:footer="708" w:gutter="0"/>
          <w:cols w:num="2" w:space="708"/>
          <w:docGrid w:linePitch="360"/>
        </w:sectPr>
      </w:pPr>
    </w:p>
    <w:p w:rsidR="001445E6" w:rsidRPr="00C36C5A" w:rsidRDefault="004F74F1" w:rsidP="005E1439">
      <w:pPr>
        <w:spacing w:before="120" w:after="0"/>
        <w:ind w:left="357"/>
        <w:rPr>
          <w:b/>
          <w:i/>
        </w:rPr>
      </w:pPr>
      <w:r w:rsidRPr="004F74F1">
        <w:rPr>
          <w:b/>
          <w:i/>
        </w:rPr>
        <w:lastRenderedPageBreak/>
        <w:t>Τα πολιτεύματα κατά τον Αριστοτέλη</w:t>
      </w:r>
      <w:r w:rsidR="00295A06">
        <w:rPr>
          <w:b/>
          <w:i/>
        </w:rPr>
        <w:t xml:space="preserve"> </w:t>
      </w:r>
      <w:r w:rsidR="00295A06" w:rsidRPr="006C1267">
        <w:t>(2</w:t>
      </w:r>
      <w:r w:rsidR="00295A06" w:rsidRPr="006C1267">
        <w:rPr>
          <w:vertAlign w:val="superscript"/>
        </w:rPr>
        <w:t>ο</w:t>
      </w:r>
      <w:r w:rsidR="00295A06" w:rsidRPr="006C1267">
        <w:t xml:space="preserve"> ΓΕΛ Θέρμης)</w:t>
      </w:r>
    </w:p>
    <w:p w:rsidR="00295A06" w:rsidRDefault="00295A06" w:rsidP="00077458">
      <w:pPr>
        <w:pStyle w:val="a3"/>
        <w:numPr>
          <w:ilvl w:val="0"/>
          <w:numId w:val="9"/>
        </w:numPr>
        <w:spacing w:after="0" w:line="240" w:lineRule="auto"/>
        <w:sectPr w:rsidR="00295A06" w:rsidSect="00295A06">
          <w:type w:val="continuous"/>
          <w:pgSz w:w="11906" w:h="16838"/>
          <w:pgMar w:top="1135" w:right="1700" w:bottom="1440" w:left="1800" w:header="708" w:footer="708" w:gutter="0"/>
          <w:cols w:space="708"/>
          <w:docGrid w:linePitch="360"/>
        </w:sectPr>
      </w:pPr>
    </w:p>
    <w:p w:rsidR="00C36C5A" w:rsidRDefault="00A603FA" w:rsidP="00E11465">
      <w:pPr>
        <w:spacing w:after="0" w:line="240" w:lineRule="auto"/>
        <w:ind w:left="720"/>
      </w:pPr>
      <w:proofErr w:type="spellStart"/>
      <w:r>
        <w:lastRenderedPageBreak/>
        <w:t>Μαλλιώρα</w:t>
      </w:r>
      <w:proofErr w:type="spellEnd"/>
      <w:r>
        <w:t xml:space="preserve"> </w:t>
      </w:r>
      <w:proofErr w:type="spellStart"/>
      <w:r>
        <w:t>Άσπα</w:t>
      </w:r>
      <w:proofErr w:type="spellEnd"/>
      <w:r w:rsidR="00295A06">
        <w:t xml:space="preserve"> </w:t>
      </w:r>
    </w:p>
    <w:p w:rsidR="00A603FA" w:rsidRDefault="00A603FA" w:rsidP="00E11465">
      <w:pPr>
        <w:spacing w:after="0" w:line="240" w:lineRule="auto"/>
        <w:ind w:left="720"/>
      </w:pPr>
      <w:proofErr w:type="spellStart"/>
      <w:r>
        <w:t>Μαχαιρίδου</w:t>
      </w:r>
      <w:proofErr w:type="spellEnd"/>
      <w:r>
        <w:t xml:space="preserve"> </w:t>
      </w:r>
      <w:proofErr w:type="spellStart"/>
      <w:r>
        <w:t>Βίλλ</w:t>
      </w:r>
      <w:r w:rsidR="000C0F9B">
        <w:t>υ</w:t>
      </w:r>
      <w:proofErr w:type="spellEnd"/>
      <w:r w:rsidR="00295A06">
        <w:t xml:space="preserve"> </w:t>
      </w:r>
    </w:p>
    <w:p w:rsidR="00A603FA" w:rsidRDefault="00DD4766" w:rsidP="00E11465">
      <w:pPr>
        <w:spacing w:after="0" w:line="240" w:lineRule="auto"/>
        <w:ind w:left="720"/>
      </w:pPr>
      <w:proofErr w:type="spellStart"/>
      <w:r>
        <w:lastRenderedPageBreak/>
        <w:t>Αλμαζίδου</w:t>
      </w:r>
      <w:proofErr w:type="spellEnd"/>
      <w:r>
        <w:t>-</w:t>
      </w:r>
      <w:proofErr w:type="spellStart"/>
      <w:r>
        <w:t>Καΐρη</w:t>
      </w:r>
      <w:proofErr w:type="spellEnd"/>
      <w:r>
        <w:t xml:space="preserve"> Ιωάννα</w:t>
      </w:r>
      <w:r w:rsidR="00295A06">
        <w:t xml:space="preserve"> </w:t>
      </w:r>
    </w:p>
    <w:p w:rsidR="00DD4766" w:rsidRDefault="00295A06" w:rsidP="00E11465">
      <w:pPr>
        <w:spacing w:after="0" w:line="240" w:lineRule="auto"/>
        <w:ind w:left="720"/>
      </w:pPr>
      <w:proofErr w:type="spellStart"/>
      <w:r>
        <w:t>Καρυπίδου</w:t>
      </w:r>
      <w:proofErr w:type="spellEnd"/>
      <w:r>
        <w:t xml:space="preserve"> </w:t>
      </w:r>
      <w:proofErr w:type="spellStart"/>
      <w:r>
        <w:t>Ελεάννα</w:t>
      </w:r>
      <w:proofErr w:type="spellEnd"/>
      <w:r>
        <w:t xml:space="preserve"> </w:t>
      </w:r>
    </w:p>
    <w:p w:rsidR="00295A06" w:rsidRDefault="00295A06" w:rsidP="005E1439">
      <w:pPr>
        <w:spacing w:before="120" w:after="0"/>
        <w:ind w:left="357"/>
        <w:rPr>
          <w:b/>
          <w:i/>
        </w:rPr>
        <w:sectPr w:rsidR="00295A06" w:rsidSect="00295A06">
          <w:type w:val="continuous"/>
          <w:pgSz w:w="11906" w:h="16838"/>
          <w:pgMar w:top="1135" w:right="1700" w:bottom="1440" w:left="1800" w:header="708" w:footer="708" w:gutter="0"/>
          <w:cols w:num="2" w:space="708"/>
          <w:docGrid w:linePitch="360"/>
        </w:sectPr>
      </w:pPr>
    </w:p>
    <w:p w:rsidR="004F74F1" w:rsidRPr="00C36C5A" w:rsidRDefault="004F74F1" w:rsidP="005E1439">
      <w:pPr>
        <w:spacing w:before="120" w:after="0"/>
        <w:ind w:left="357"/>
        <w:rPr>
          <w:b/>
          <w:i/>
        </w:rPr>
      </w:pPr>
      <w:r w:rsidRPr="004F74F1">
        <w:rPr>
          <w:b/>
          <w:i/>
        </w:rPr>
        <w:lastRenderedPageBreak/>
        <w:t>Ο αριστ</w:t>
      </w:r>
      <w:r w:rsidR="00295A06">
        <w:rPr>
          <w:b/>
          <w:i/>
        </w:rPr>
        <w:t xml:space="preserve">οτελικός ορισμός της τραγωδίας </w:t>
      </w:r>
      <w:r w:rsidR="00295A06" w:rsidRPr="006C1267">
        <w:t xml:space="preserve">(ΓΕΛ </w:t>
      </w:r>
      <w:r w:rsidR="00295A06">
        <w:t xml:space="preserve">Ν. </w:t>
      </w:r>
      <w:proofErr w:type="spellStart"/>
      <w:r w:rsidR="00295A06">
        <w:t>Καλλικράτειας</w:t>
      </w:r>
      <w:proofErr w:type="spellEnd"/>
      <w:r w:rsidR="00295A06" w:rsidRPr="006C1267">
        <w:t>)</w:t>
      </w:r>
    </w:p>
    <w:p w:rsidR="00E11465" w:rsidRDefault="00E11465" w:rsidP="004F74F1">
      <w:pPr>
        <w:pStyle w:val="a3"/>
        <w:numPr>
          <w:ilvl w:val="0"/>
          <w:numId w:val="12"/>
        </w:numPr>
        <w:spacing w:after="0" w:line="240" w:lineRule="auto"/>
        <w:sectPr w:rsidR="00E11465" w:rsidSect="00295A06">
          <w:type w:val="continuous"/>
          <w:pgSz w:w="11906" w:h="16838"/>
          <w:pgMar w:top="1135" w:right="1700" w:bottom="1440" w:left="1800" w:header="708" w:footer="708" w:gutter="0"/>
          <w:cols w:space="708"/>
          <w:docGrid w:linePitch="360"/>
        </w:sectPr>
      </w:pPr>
    </w:p>
    <w:p w:rsidR="009C0A4B" w:rsidRDefault="009C0A4B" w:rsidP="00E11465">
      <w:pPr>
        <w:spacing w:after="0" w:line="240" w:lineRule="auto"/>
        <w:ind w:left="720"/>
      </w:pPr>
      <w:r>
        <w:lastRenderedPageBreak/>
        <w:t>Ανδρεάδη Δέσποινα</w:t>
      </w:r>
    </w:p>
    <w:p w:rsidR="009C0A4B" w:rsidRDefault="009C0A4B" w:rsidP="00E11465">
      <w:pPr>
        <w:spacing w:after="0" w:line="240" w:lineRule="auto"/>
        <w:ind w:left="720"/>
      </w:pPr>
      <w:proofErr w:type="spellStart"/>
      <w:r>
        <w:t>Ιορντάνοβα</w:t>
      </w:r>
      <w:proofErr w:type="spellEnd"/>
      <w:r>
        <w:t xml:space="preserve"> </w:t>
      </w:r>
      <w:proofErr w:type="spellStart"/>
      <w:r>
        <w:t>Ντανιέλα</w:t>
      </w:r>
      <w:proofErr w:type="spellEnd"/>
    </w:p>
    <w:p w:rsidR="00E11465" w:rsidRDefault="00E11465" w:rsidP="00E11465">
      <w:pPr>
        <w:spacing w:after="0" w:line="240" w:lineRule="auto"/>
        <w:ind w:left="720"/>
        <w:sectPr w:rsidR="00E11465" w:rsidSect="00E11465">
          <w:type w:val="continuous"/>
          <w:pgSz w:w="11906" w:h="16838"/>
          <w:pgMar w:top="1135" w:right="1700" w:bottom="1440" w:left="1800" w:header="708" w:footer="708" w:gutter="0"/>
          <w:cols w:num="2" w:space="708"/>
          <w:docGrid w:linePitch="360"/>
        </w:sectPr>
      </w:pPr>
      <w:proofErr w:type="spellStart"/>
      <w:r>
        <w:lastRenderedPageBreak/>
        <w:t>Μηκέ</w:t>
      </w:r>
      <w:proofErr w:type="spellEnd"/>
      <w:r>
        <w:t xml:space="preserve"> Δωροθέα </w:t>
      </w:r>
    </w:p>
    <w:p w:rsidR="004F74F1" w:rsidRPr="00C36C5A" w:rsidRDefault="004F74F1" w:rsidP="005E1439">
      <w:pPr>
        <w:spacing w:before="120" w:after="0"/>
        <w:ind w:left="357"/>
        <w:rPr>
          <w:b/>
          <w:i/>
        </w:rPr>
      </w:pPr>
      <w:r w:rsidRPr="00C36C5A">
        <w:rPr>
          <w:b/>
          <w:i/>
        </w:rPr>
        <w:lastRenderedPageBreak/>
        <w:t xml:space="preserve">Η </w:t>
      </w:r>
      <w:r>
        <w:rPr>
          <w:b/>
          <w:i/>
        </w:rPr>
        <w:t>φιλία</w:t>
      </w:r>
      <w:r w:rsidR="00295A06">
        <w:rPr>
          <w:b/>
          <w:i/>
        </w:rPr>
        <w:t xml:space="preserve"> κατά τον Αριστοτέλη </w:t>
      </w:r>
      <w:r w:rsidR="00295A06" w:rsidRPr="006C1267">
        <w:t>(2</w:t>
      </w:r>
      <w:r w:rsidR="00295A06" w:rsidRPr="006C1267">
        <w:rPr>
          <w:vertAlign w:val="superscript"/>
        </w:rPr>
        <w:t>ο</w:t>
      </w:r>
      <w:r w:rsidR="00295A06" w:rsidRPr="006C1267">
        <w:t xml:space="preserve"> ΓΕΛ Θέρμης)</w:t>
      </w:r>
    </w:p>
    <w:p w:rsidR="00073C53" w:rsidRDefault="00073C53" w:rsidP="00A603FA">
      <w:pPr>
        <w:pStyle w:val="a3"/>
        <w:numPr>
          <w:ilvl w:val="0"/>
          <w:numId w:val="13"/>
        </w:numPr>
        <w:spacing w:after="0" w:line="240" w:lineRule="auto"/>
        <w:sectPr w:rsidR="00073C53" w:rsidSect="00295A06">
          <w:type w:val="continuous"/>
          <w:pgSz w:w="11906" w:h="16838"/>
          <w:pgMar w:top="1135" w:right="1700" w:bottom="1440" w:left="1800" w:header="708" w:footer="708" w:gutter="0"/>
          <w:cols w:space="708"/>
          <w:docGrid w:linePitch="360"/>
        </w:sectPr>
      </w:pPr>
    </w:p>
    <w:p w:rsidR="00A603FA" w:rsidRDefault="005E1439" w:rsidP="00E11465">
      <w:pPr>
        <w:spacing w:after="0" w:line="240" w:lineRule="auto"/>
        <w:ind w:left="720"/>
      </w:pPr>
      <w:proofErr w:type="spellStart"/>
      <w:r>
        <w:lastRenderedPageBreak/>
        <w:t>Γιο</w:t>
      </w:r>
      <w:r w:rsidR="004C5CD1">
        <w:t>υ</w:t>
      </w:r>
      <w:r>
        <w:t>βανούδη</w:t>
      </w:r>
      <w:proofErr w:type="spellEnd"/>
      <w:r>
        <w:t xml:space="preserve"> Ελένη</w:t>
      </w:r>
      <w:r w:rsidR="00073C53">
        <w:t xml:space="preserve"> </w:t>
      </w:r>
    </w:p>
    <w:p w:rsidR="00A603FA" w:rsidRDefault="005E1439" w:rsidP="00E11465">
      <w:pPr>
        <w:spacing w:after="0" w:line="240" w:lineRule="auto"/>
        <w:ind w:left="720"/>
      </w:pPr>
      <w:proofErr w:type="spellStart"/>
      <w:r>
        <w:t>Γκορτσίλα</w:t>
      </w:r>
      <w:proofErr w:type="spellEnd"/>
      <w:r>
        <w:t xml:space="preserve"> Θεοδώρα</w:t>
      </w:r>
      <w:r w:rsidR="00073C53">
        <w:t xml:space="preserve"> </w:t>
      </w:r>
    </w:p>
    <w:p w:rsidR="00A603FA" w:rsidRDefault="005E1439" w:rsidP="00E11465">
      <w:pPr>
        <w:spacing w:after="0" w:line="240" w:lineRule="auto"/>
        <w:ind w:left="720"/>
      </w:pPr>
      <w:r>
        <w:lastRenderedPageBreak/>
        <w:t>Ευστρατίου</w:t>
      </w:r>
      <w:r w:rsidR="00A603FA">
        <w:t xml:space="preserve"> </w:t>
      </w:r>
      <w:proofErr w:type="spellStart"/>
      <w:r>
        <w:t>Ελιονίνα</w:t>
      </w:r>
      <w:proofErr w:type="spellEnd"/>
      <w:r w:rsidR="00073C53">
        <w:t xml:space="preserve"> </w:t>
      </w:r>
    </w:p>
    <w:p w:rsidR="00073C53" w:rsidRDefault="00073C53" w:rsidP="00E11465">
      <w:pPr>
        <w:pStyle w:val="a3"/>
        <w:spacing w:after="0" w:line="240" w:lineRule="auto"/>
        <w:rPr>
          <w:sz w:val="14"/>
        </w:rPr>
        <w:sectPr w:rsidR="00073C53" w:rsidSect="00073C53">
          <w:type w:val="continuous"/>
          <w:pgSz w:w="11906" w:h="16838"/>
          <w:pgMar w:top="1135" w:right="1700" w:bottom="1440" w:left="1800" w:header="708" w:footer="708" w:gutter="0"/>
          <w:cols w:num="2" w:space="708"/>
          <w:docGrid w:linePitch="360"/>
        </w:sectPr>
      </w:pPr>
    </w:p>
    <w:p w:rsidR="004F74F1" w:rsidRPr="005E1439" w:rsidRDefault="004F74F1" w:rsidP="00077458">
      <w:pPr>
        <w:pStyle w:val="a3"/>
        <w:spacing w:after="0" w:line="240" w:lineRule="auto"/>
        <w:rPr>
          <w:sz w:val="14"/>
        </w:rPr>
      </w:pPr>
    </w:p>
    <w:p w:rsidR="00077458" w:rsidRDefault="00C36C5A" w:rsidP="00077458">
      <w:pPr>
        <w:spacing w:after="0" w:line="240" w:lineRule="auto"/>
        <w:jc w:val="both"/>
      </w:pPr>
      <w:r>
        <w:t>Στις ανοικτές συζητήσεις του 2</w:t>
      </w:r>
      <w:r w:rsidRPr="00C36C5A">
        <w:rPr>
          <w:vertAlign w:val="superscript"/>
        </w:rPr>
        <w:t>ου</w:t>
      </w:r>
      <w:r>
        <w:t xml:space="preserve"> μέρους της Ημερίδας θα συμμετάσχουν </w:t>
      </w:r>
      <w:r w:rsidR="00077458">
        <w:t>όλοι οι</w:t>
      </w:r>
      <w:r>
        <w:t xml:space="preserve"> μαθητές </w:t>
      </w:r>
      <w:r w:rsidR="005E1439">
        <w:t>που είναι εγγεγραμμένοι στο Πρόγραμμα</w:t>
      </w:r>
      <w:r>
        <w:t xml:space="preserve">, χωρισμένοι σε </w:t>
      </w:r>
      <w:r w:rsidR="005E1439">
        <w:t xml:space="preserve">μικτές </w:t>
      </w:r>
      <w:r>
        <w:t xml:space="preserve">ομάδες των </w:t>
      </w:r>
      <w:r w:rsidR="00377331">
        <w:t>15-2</w:t>
      </w:r>
      <w:r w:rsidR="005E1439">
        <w:t>0</w:t>
      </w:r>
      <w:r>
        <w:t xml:space="preserve"> μαθητών. </w:t>
      </w:r>
    </w:p>
    <w:p w:rsidR="00077458" w:rsidRDefault="00077458">
      <w:pPr>
        <w:rPr>
          <w:b/>
          <w:sz w:val="36"/>
        </w:rPr>
      </w:pPr>
      <w:r>
        <w:rPr>
          <w:b/>
          <w:sz w:val="36"/>
        </w:rPr>
        <w:br w:type="page"/>
      </w:r>
    </w:p>
    <w:p w:rsidR="00077458" w:rsidRDefault="00077458" w:rsidP="00E76FBB">
      <w:pPr>
        <w:jc w:val="center"/>
        <w:rPr>
          <w:b/>
          <w:sz w:val="36"/>
        </w:rPr>
      </w:pPr>
      <w:r w:rsidRPr="00077458">
        <w:rPr>
          <w:b/>
          <w:noProof/>
          <w:sz w:val="36"/>
          <w:lang w:eastAsia="el-GR"/>
        </w:rPr>
        <w:lastRenderedPageBreak/>
        <w:drawing>
          <wp:inline distT="0" distB="0" distL="0" distR="0">
            <wp:extent cx="5274310" cy="499201"/>
            <wp:effectExtent l="19050" t="0" r="2540" b="0"/>
            <wp:docPr id="2" name="Εικόνα 4" descr="http://www.pemptousia.gr/wp-content/uploads/2015/09/03-FugaVI-papanikolao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mptousia.gr/wp-content/uploads/2015/09/03-FugaVI-papanikolaou.jpeg"/>
                    <pic:cNvPicPr>
                      <a:picLocks noChangeAspect="1" noChangeArrowheads="1"/>
                    </pic:cNvPicPr>
                  </pic:nvPicPr>
                  <pic:blipFill>
                    <a:blip r:embed="rId7" cstate="print"/>
                    <a:srcRect/>
                    <a:stretch>
                      <a:fillRect/>
                    </a:stretch>
                  </pic:blipFill>
                  <pic:spPr bwMode="auto">
                    <a:xfrm>
                      <a:off x="0" y="0"/>
                      <a:ext cx="5274310" cy="499201"/>
                    </a:xfrm>
                    <a:prstGeom prst="rect">
                      <a:avLst/>
                    </a:prstGeom>
                    <a:noFill/>
                    <a:ln w="9525">
                      <a:noFill/>
                      <a:miter lim="800000"/>
                      <a:headEnd/>
                      <a:tailEnd/>
                    </a:ln>
                  </pic:spPr>
                </pic:pic>
              </a:graphicData>
            </a:graphic>
          </wp:inline>
        </w:drawing>
      </w:r>
    </w:p>
    <w:p w:rsidR="00E76FBB" w:rsidRPr="00077458" w:rsidRDefault="005E1439" w:rsidP="00E76FBB">
      <w:pPr>
        <w:jc w:val="center"/>
      </w:pPr>
      <w:r>
        <w:rPr>
          <w:b/>
          <w:color w:val="C00000"/>
          <w:sz w:val="36"/>
        </w:rPr>
        <w:t>2</w:t>
      </w:r>
      <w:r w:rsidR="00E76FBB" w:rsidRPr="00077458">
        <w:rPr>
          <w:b/>
          <w:color w:val="C00000"/>
          <w:sz w:val="36"/>
        </w:rPr>
        <w:t>η ΜΑΘΗΤΙΚΗ ΦΙΛΟΣΟΦΙΚΗ ΗΜΕΡΙΔΑ</w:t>
      </w:r>
      <w:r w:rsidR="00E76FBB" w:rsidRPr="00077458">
        <w:t xml:space="preserve"> </w:t>
      </w:r>
    </w:p>
    <w:p w:rsidR="00E76FBB" w:rsidRPr="005B2D24" w:rsidRDefault="005B2D24" w:rsidP="00E76FBB">
      <w:pPr>
        <w:spacing w:after="0"/>
        <w:jc w:val="center"/>
        <w:rPr>
          <w:b/>
        </w:rPr>
      </w:pPr>
      <w:r w:rsidRPr="005B2D24">
        <w:rPr>
          <w:b/>
        </w:rPr>
        <w:t>Πώς θα διεξαχθούν οι</w:t>
      </w:r>
      <w:r w:rsidR="00E76FBB" w:rsidRPr="005B2D24">
        <w:rPr>
          <w:b/>
        </w:rPr>
        <w:t xml:space="preserve"> συζητήσεις </w:t>
      </w:r>
    </w:p>
    <w:p w:rsidR="00E76FBB" w:rsidRDefault="00E76FBB" w:rsidP="001B1554">
      <w:pPr>
        <w:spacing w:after="0"/>
        <w:jc w:val="both"/>
      </w:pPr>
    </w:p>
    <w:p w:rsidR="002036EC" w:rsidRDefault="002036EC" w:rsidP="001B1554">
      <w:pPr>
        <w:spacing w:after="0"/>
        <w:jc w:val="both"/>
      </w:pPr>
      <w:r>
        <w:t xml:space="preserve">Σε κάθε ομάδα ανοικτής συζήτησης θα εκλεγούν </w:t>
      </w:r>
      <w:r w:rsidRPr="00AF047E">
        <w:rPr>
          <w:b/>
        </w:rPr>
        <w:t>δύο πρόεδροι</w:t>
      </w:r>
      <w:r>
        <w:t xml:space="preserve">, ένας από κάθε σχολείο, και </w:t>
      </w:r>
      <w:r w:rsidRPr="00AF047E">
        <w:rPr>
          <w:b/>
        </w:rPr>
        <w:t>δύο γραμματείς</w:t>
      </w:r>
      <w:r>
        <w:t xml:space="preserve">, και πάλι ένας από κάθε σχολείο. </w:t>
      </w:r>
    </w:p>
    <w:p w:rsidR="002036EC" w:rsidRDefault="00AF047E" w:rsidP="002036EC">
      <w:pPr>
        <w:spacing w:after="0"/>
        <w:jc w:val="both"/>
      </w:pPr>
      <w:r>
        <w:t>Έργο</w:t>
      </w:r>
      <w:r w:rsidR="002036EC">
        <w:t xml:space="preserve"> των γραμματέων είναι να σημειώνουν επιγραμματικά τις θέσεις που ακούγονται και όσα πορίσματα προκύπτουν από τη συζήτηση. Οι ίδιοι θα αναλάβουν να παρουσιάσουν αυτά στην ολομέλεια, μετά τη λήξη των συζητήσεων. </w:t>
      </w:r>
    </w:p>
    <w:p w:rsidR="002036EC" w:rsidRDefault="00AF047E" w:rsidP="001B1554">
      <w:pPr>
        <w:spacing w:after="0"/>
        <w:jc w:val="both"/>
      </w:pPr>
      <w:r>
        <w:t>Έργο</w:t>
      </w:r>
      <w:r w:rsidR="002036EC">
        <w:t xml:space="preserve"> των προέδρων είναι να συντονίσουν τη συζήτηση και να μοιράζουν τον λόγο, ενθαρρύνοντας όσους διστάζουν και συγκρατώντας όσους φλυαρούν. </w:t>
      </w:r>
    </w:p>
    <w:p w:rsidR="00E06916" w:rsidRDefault="00E06916" w:rsidP="001B1554">
      <w:pPr>
        <w:spacing w:after="0"/>
        <w:jc w:val="both"/>
      </w:pPr>
    </w:p>
    <w:p w:rsidR="00E173D9" w:rsidRDefault="002036EC" w:rsidP="00E173D9">
      <w:pPr>
        <w:pStyle w:val="a3"/>
        <w:numPr>
          <w:ilvl w:val="0"/>
          <w:numId w:val="11"/>
        </w:numPr>
        <w:spacing w:after="0"/>
        <w:jc w:val="both"/>
      </w:pPr>
      <w:r>
        <w:t>Η διαδικασία θα ξεκινήσει με ένα</w:t>
      </w:r>
      <w:r w:rsidR="00E06916">
        <w:t xml:space="preserve"> πρώτο</w:t>
      </w:r>
      <w:r>
        <w:t xml:space="preserve"> γύρο </w:t>
      </w:r>
      <w:r w:rsidR="00E06916">
        <w:t xml:space="preserve">κατά τον οποίο κάθε μέλος της ομάδας αυτοσυστήνεται και εξηγεί σύντομα γιατί επέλεξε να συμμετάσχει στη συζήτηση του θέματος αυτού. </w:t>
      </w:r>
    </w:p>
    <w:p w:rsidR="00E173D9" w:rsidRDefault="00E06916" w:rsidP="00E173D9">
      <w:pPr>
        <w:pStyle w:val="a3"/>
        <w:numPr>
          <w:ilvl w:val="0"/>
          <w:numId w:val="11"/>
        </w:numPr>
        <w:spacing w:after="0"/>
        <w:jc w:val="both"/>
      </w:pPr>
      <w:r>
        <w:t xml:space="preserve">Στον δεύτερο γύρο </w:t>
      </w:r>
      <w:r w:rsidR="00E173D9">
        <w:t xml:space="preserve">κάθε μέλος </w:t>
      </w:r>
      <w:r>
        <w:t xml:space="preserve">τοποθετείται σύντομα επί του κεντρικού θέματος και προβάλλει ένα μόνο επιχείρημα, το κατά την κρίση του σοβαρότερο, για να δικαιολογήσει τη θέση του. </w:t>
      </w:r>
    </w:p>
    <w:p w:rsidR="00E173D9" w:rsidRDefault="00E06916" w:rsidP="00E173D9">
      <w:pPr>
        <w:pStyle w:val="a3"/>
        <w:numPr>
          <w:ilvl w:val="0"/>
          <w:numId w:val="11"/>
        </w:numPr>
        <w:spacing w:after="0"/>
        <w:jc w:val="both"/>
      </w:pPr>
      <w:r>
        <w:t>Ακολουθεί ελεύθερος διάλογος</w:t>
      </w:r>
      <w:r w:rsidR="00E173D9">
        <w:t xml:space="preserve"> σε γύρους στη βάση </w:t>
      </w:r>
      <w:r w:rsidR="00C912DA">
        <w:t xml:space="preserve">των δεδομένων </w:t>
      </w:r>
      <w:r w:rsidR="00E173D9">
        <w:t>ερωτημάτων</w:t>
      </w:r>
      <w:r w:rsidR="00C912DA">
        <w:t xml:space="preserve"> ή άλλων ερωτημάτων που θα προκύψουν κατά τη συζήτηση</w:t>
      </w:r>
      <w:r>
        <w:t xml:space="preserve">. </w:t>
      </w:r>
    </w:p>
    <w:p w:rsidR="00C912DA" w:rsidRDefault="00C912DA" w:rsidP="00E173D9">
      <w:pPr>
        <w:pStyle w:val="a3"/>
        <w:numPr>
          <w:ilvl w:val="0"/>
          <w:numId w:val="11"/>
        </w:numPr>
        <w:spacing w:after="0"/>
        <w:jc w:val="both"/>
      </w:pPr>
      <w:r>
        <w:t xml:space="preserve">Η ομάδα μπορεί να διαμορφώσει δικούς της κανόνες και να θέσει δικά της ερωτήματα και συγκεκριμένους στόχους. </w:t>
      </w:r>
    </w:p>
    <w:p w:rsidR="00E173D9" w:rsidRDefault="00C912DA" w:rsidP="00E173D9">
      <w:pPr>
        <w:pStyle w:val="a3"/>
        <w:numPr>
          <w:ilvl w:val="0"/>
          <w:numId w:val="11"/>
        </w:numPr>
        <w:spacing w:after="0"/>
        <w:jc w:val="both"/>
      </w:pPr>
      <w:r>
        <w:t>Δ</w:t>
      </w:r>
      <w:r w:rsidR="00E173D9">
        <w:t xml:space="preserve">έκα λεπτά πριν τη λήξη του χρόνου </w:t>
      </w:r>
      <w:r>
        <w:t>καλούνται όσοι από τους συζητητές θέλουν να ανακεφαλαιώσουν σύντομα τις θέσεις τους</w:t>
      </w:r>
      <w:r w:rsidR="00E173D9">
        <w:t xml:space="preserve">. </w:t>
      </w:r>
    </w:p>
    <w:p w:rsidR="00C912DA" w:rsidRDefault="00C912DA" w:rsidP="00C912DA">
      <w:pPr>
        <w:pStyle w:val="a3"/>
        <w:spacing w:after="0"/>
        <w:ind w:left="360"/>
        <w:jc w:val="both"/>
      </w:pPr>
    </w:p>
    <w:p w:rsidR="007205D4" w:rsidRDefault="00C912DA" w:rsidP="001B1554">
      <w:pPr>
        <w:spacing w:after="0"/>
        <w:jc w:val="both"/>
      </w:pPr>
      <w:r>
        <w:t>Καθ’ όλη τη διάρκεια της συζήτησης</w:t>
      </w:r>
      <w:r w:rsidR="00E173D9">
        <w:t xml:space="preserve"> τηρ</w:t>
      </w:r>
      <w:r w:rsidR="00E06916">
        <w:t xml:space="preserve">ούνται οι συνήθεις κανόνες: </w:t>
      </w:r>
    </w:p>
    <w:p w:rsidR="007205D4" w:rsidRDefault="007205D4" w:rsidP="00AF047E">
      <w:pPr>
        <w:pStyle w:val="a3"/>
        <w:numPr>
          <w:ilvl w:val="0"/>
          <w:numId w:val="10"/>
        </w:numPr>
        <w:spacing w:after="0"/>
        <w:jc w:val="both"/>
      </w:pPr>
      <w:r>
        <w:t xml:space="preserve">υποστηρίζουμε τις θέσεις μας, δεν τις επιβάλλουμε δογματικά, </w:t>
      </w:r>
    </w:p>
    <w:p w:rsidR="007205D4" w:rsidRDefault="00E06916" w:rsidP="00AF047E">
      <w:pPr>
        <w:pStyle w:val="a3"/>
        <w:numPr>
          <w:ilvl w:val="0"/>
          <w:numId w:val="10"/>
        </w:numPr>
        <w:spacing w:after="0"/>
        <w:jc w:val="both"/>
      </w:pPr>
      <w:r>
        <w:t>δεν μονοπωλού</w:t>
      </w:r>
      <w:r w:rsidR="007205D4">
        <w:t>με</w:t>
      </w:r>
      <w:r>
        <w:t xml:space="preserve"> τον λόγο, </w:t>
      </w:r>
    </w:p>
    <w:p w:rsidR="007205D4" w:rsidRDefault="00E06916" w:rsidP="00AF047E">
      <w:pPr>
        <w:pStyle w:val="a3"/>
        <w:numPr>
          <w:ilvl w:val="0"/>
          <w:numId w:val="10"/>
        </w:numPr>
        <w:spacing w:after="0"/>
        <w:jc w:val="both"/>
      </w:pPr>
      <w:r>
        <w:t xml:space="preserve">δεν </w:t>
      </w:r>
      <w:r w:rsidR="007205D4">
        <w:t>αναπτύσσουμε</w:t>
      </w:r>
      <w:r>
        <w:t xml:space="preserve"> θέσεις που ήδη </w:t>
      </w:r>
      <w:r w:rsidR="007205D4">
        <w:t>αναπτύχθηκαν</w:t>
      </w:r>
      <w:r>
        <w:t xml:space="preserve"> από άλλους</w:t>
      </w:r>
      <w:r w:rsidR="007205D4">
        <w:t xml:space="preserve">, </w:t>
      </w:r>
    </w:p>
    <w:p w:rsidR="00DB283D" w:rsidRDefault="00DB283D" w:rsidP="00DB283D">
      <w:pPr>
        <w:pStyle w:val="a3"/>
        <w:numPr>
          <w:ilvl w:val="0"/>
          <w:numId w:val="10"/>
        </w:numPr>
        <w:spacing w:after="0"/>
        <w:jc w:val="both"/>
      </w:pPr>
      <w:r>
        <w:t xml:space="preserve">ακούμε τις διαφορετικές απόψεις με σεβασμό, </w:t>
      </w:r>
    </w:p>
    <w:p w:rsidR="002036EC" w:rsidRDefault="007205D4" w:rsidP="00AF047E">
      <w:pPr>
        <w:pStyle w:val="a3"/>
        <w:numPr>
          <w:ilvl w:val="0"/>
          <w:numId w:val="10"/>
        </w:numPr>
        <w:spacing w:after="0"/>
        <w:jc w:val="both"/>
      </w:pPr>
      <w:r>
        <w:t xml:space="preserve">δεν προσβάλλουμε τους άλλους, </w:t>
      </w:r>
    </w:p>
    <w:p w:rsidR="00AF047E" w:rsidRDefault="00AF047E" w:rsidP="00AF047E">
      <w:pPr>
        <w:pStyle w:val="a3"/>
        <w:numPr>
          <w:ilvl w:val="0"/>
          <w:numId w:val="10"/>
        </w:numPr>
        <w:spacing w:after="0"/>
        <w:jc w:val="both"/>
      </w:pPr>
      <w:r>
        <w:t>αντί να λέμε «δεν με καταλάβατε» προτιμούμε να λέμε: «δεν εξέφρασα σωστά αυτό που ήθελα να πω</w:t>
      </w:r>
      <w:r w:rsidR="00C912DA">
        <w:t xml:space="preserve">». </w:t>
      </w:r>
    </w:p>
    <w:p w:rsidR="007205D4" w:rsidRDefault="007205D4" w:rsidP="007205D4">
      <w:pPr>
        <w:spacing w:after="0"/>
        <w:ind w:left="720"/>
        <w:jc w:val="both"/>
      </w:pPr>
    </w:p>
    <w:p w:rsidR="00AF047E" w:rsidRDefault="00E173D9" w:rsidP="00E76FBB">
      <w:pPr>
        <w:spacing w:after="0"/>
        <w:jc w:val="both"/>
      </w:pPr>
      <w:r>
        <w:t>Δεν ξεχνούμε</w:t>
      </w:r>
      <w:r w:rsidR="00AF047E">
        <w:t xml:space="preserve"> ότι: </w:t>
      </w:r>
    </w:p>
    <w:p w:rsidR="00F955C7" w:rsidRDefault="00F955C7" w:rsidP="00E76FBB">
      <w:pPr>
        <w:spacing w:after="0"/>
        <w:jc w:val="both"/>
      </w:pPr>
    </w:p>
    <w:p w:rsidR="00E76FBB" w:rsidRPr="00C9012C" w:rsidRDefault="00E76FBB" w:rsidP="00E76FBB">
      <w:pPr>
        <w:spacing w:after="0"/>
        <w:jc w:val="center"/>
        <w:rPr>
          <w:rFonts w:ascii="Monotype Corsiva" w:hAnsi="Monotype Corsiva"/>
          <w:i/>
          <w:shadow/>
          <w:color w:val="C00000"/>
          <w:sz w:val="28"/>
        </w:rPr>
      </w:pPr>
      <w:r w:rsidRPr="00C9012C">
        <w:rPr>
          <w:rFonts w:ascii="Monotype Corsiva" w:hAnsi="Monotype Corsiva"/>
          <w:i/>
          <w:shadow/>
          <w:color w:val="C00000"/>
          <w:sz w:val="28"/>
        </w:rPr>
        <w:t xml:space="preserve"> «στο διάλογο δεν πάμε να σώσουμε τις ιδέες μας αλλά την αλήθεια»</w:t>
      </w:r>
    </w:p>
    <w:p w:rsidR="00E76FBB" w:rsidRPr="00C9012C" w:rsidRDefault="00E76FBB" w:rsidP="00E76FBB">
      <w:pPr>
        <w:spacing w:after="0"/>
        <w:jc w:val="center"/>
        <w:rPr>
          <w:rFonts w:ascii="Monotype Corsiva" w:hAnsi="Monotype Corsiva"/>
          <w:i/>
          <w:shadow/>
          <w:color w:val="C00000"/>
          <w:sz w:val="28"/>
        </w:rPr>
      </w:pPr>
      <w:r w:rsidRPr="00C9012C">
        <w:rPr>
          <w:rFonts w:ascii="Monotype Corsiva" w:hAnsi="Monotype Corsiva"/>
          <w:i/>
          <w:shadow/>
          <w:color w:val="C00000"/>
          <w:sz w:val="28"/>
        </w:rPr>
        <w:t>«στη λογομαχία χάνεται η αλήθεια»</w:t>
      </w:r>
    </w:p>
    <w:p w:rsidR="007205D4" w:rsidRPr="00C9012C" w:rsidRDefault="00E76FBB" w:rsidP="00E76FBB">
      <w:pPr>
        <w:spacing w:after="0"/>
        <w:jc w:val="center"/>
        <w:rPr>
          <w:rFonts w:ascii="Monotype Corsiva" w:hAnsi="Monotype Corsiva"/>
          <w:i/>
          <w:shadow/>
          <w:color w:val="C00000"/>
          <w:sz w:val="28"/>
        </w:rPr>
      </w:pPr>
      <w:r w:rsidRPr="00C9012C">
        <w:rPr>
          <w:rFonts w:ascii="Monotype Corsiva" w:hAnsi="Monotype Corsiva"/>
          <w:i/>
          <w:shadow/>
          <w:color w:val="C00000"/>
          <w:sz w:val="28"/>
        </w:rPr>
        <w:t xml:space="preserve"> </w:t>
      </w:r>
      <w:r w:rsidR="00E173D9" w:rsidRPr="00C9012C">
        <w:rPr>
          <w:rFonts w:ascii="Monotype Corsiva" w:hAnsi="Monotype Corsiva"/>
          <w:i/>
          <w:shadow/>
          <w:color w:val="C00000"/>
          <w:sz w:val="28"/>
        </w:rPr>
        <w:t>«</w:t>
      </w:r>
      <w:r w:rsidR="007205D4" w:rsidRPr="00C9012C">
        <w:rPr>
          <w:rFonts w:ascii="Monotype Corsiva" w:hAnsi="Monotype Corsiva"/>
          <w:i/>
          <w:shadow/>
          <w:color w:val="C00000"/>
          <w:sz w:val="28"/>
        </w:rPr>
        <w:t>όταν δύο άνθρωποι μαλώνουν φταίει αυτός που είναι πιο έξυπνος»</w:t>
      </w:r>
    </w:p>
    <w:p w:rsidR="00666041" w:rsidRPr="00C9012C" w:rsidRDefault="00666041" w:rsidP="00E76FBB">
      <w:pPr>
        <w:spacing w:after="0"/>
        <w:jc w:val="center"/>
        <w:rPr>
          <w:rFonts w:ascii="Monotype Corsiva" w:hAnsi="Monotype Corsiva"/>
          <w:i/>
          <w:shadow/>
          <w:color w:val="C00000"/>
          <w:sz w:val="28"/>
        </w:rPr>
      </w:pPr>
      <w:r w:rsidRPr="00C9012C">
        <w:rPr>
          <w:rFonts w:ascii="Monotype Corsiva" w:hAnsi="Monotype Corsiva"/>
          <w:i/>
          <w:shadow/>
          <w:color w:val="C00000"/>
          <w:sz w:val="28"/>
        </w:rPr>
        <w:t>«σε μια συζήτηση κερδισμένος βγαίνει αυτός που νικήθηκε, εφόσον έμαθε κάτι»</w:t>
      </w:r>
    </w:p>
    <w:p w:rsidR="002036EC" w:rsidRPr="001445E6" w:rsidRDefault="002036EC" w:rsidP="00E76FBB"/>
    <w:sectPr w:rsidR="002036EC" w:rsidRPr="001445E6" w:rsidSect="00295A06">
      <w:type w:val="continuous"/>
      <w:pgSz w:w="11906" w:h="16838"/>
      <w:pgMar w:top="1135" w:right="17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697"/>
    <w:multiLevelType w:val="hybridMultilevel"/>
    <w:tmpl w:val="8FDA315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4E74FC5"/>
    <w:multiLevelType w:val="hybridMultilevel"/>
    <w:tmpl w:val="C0F62F64"/>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86D7327"/>
    <w:multiLevelType w:val="hybridMultilevel"/>
    <w:tmpl w:val="6114D3FC"/>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187290D"/>
    <w:multiLevelType w:val="hybridMultilevel"/>
    <w:tmpl w:val="021C5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1D47747"/>
    <w:multiLevelType w:val="hybridMultilevel"/>
    <w:tmpl w:val="3D983A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8BC6A41"/>
    <w:multiLevelType w:val="hybridMultilevel"/>
    <w:tmpl w:val="0166EF0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3A63268"/>
    <w:multiLevelType w:val="hybridMultilevel"/>
    <w:tmpl w:val="C0F62F64"/>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408E49CB"/>
    <w:multiLevelType w:val="hybridMultilevel"/>
    <w:tmpl w:val="4E32612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43B374F6"/>
    <w:multiLevelType w:val="hybridMultilevel"/>
    <w:tmpl w:val="494C39E0"/>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5B8959F0"/>
    <w:multiLevelType w:val="hybridMultilevel"/>
    <w:tmpl w:val="3D983A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C983F3B"/>
    <w:multiLevelType w:val="hybridMultilevel"/>
    <w:tmpl w:val="C0F62F64"/>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7948133A"/>
    <w:multiLevelType w:val="hybridMultilevel"/>
    <w:tmpl w:val="AFC486B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7BD269A4"/>
    <w:multiLevelType w:val="hybridMultilevel"/>
    <w:tmpl w:val="C0F62F64"/>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7BD27A14"/>
    <w:multiLevelType w:val="hybridMultilevel"/>
    <w:tmpl w:val="66B8157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9"/>
  </w:num>
  <w:num w:numId="2">
    <w:abstractNumId w:val="4"/>
  </w:num>
  <w:num w:numId="3">
    <w:abstractNumId w:val="2"/>
  </w:num>
  <w:num w:numId="4">
    <w:abstractNumId w:val="8"/>
  </w:num>
  <w:num w:numId="5">
    <w:abstractNumId w:val="10"/>
  </w:num>
  <w:num w:numId="6">
    <w:abstractNumId w:val="0"/>
  </w:num>
  <w:num w:numId="7">
    <w:abstractNumId w:val="11"/>
  </w:num>
  <w:num w:numId="8">
    <w:abstractNumId w:val="7"/>
  </w:num>
  <w:num w:numId="9">
    <w:abstractNumId w:val="6"/>
  </w:num>
  <w:num w:numId="10">
    <w:abstractNumId w:val="3"/>
  </w:num>
  <w:num w:numId="11">
    <w:abstractNumId w:val="5"/>
  </w:num>
  <w:num w:numId="12">
    <w:abstractNumId w:val="12"/>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CF55AD"/>
    <w:rsid w:val="000358B2"/>
    <w:rsid w:val="0005045C"/>
    <w:rsid w:val="00073C53"/>
    <w:rsid w:val="00077458"/>
    <w:rsid w:val="000C0F9B"/>
    <w:rsid w:val="00111AF5"/>
    <w:rsid w:val="001445E6"/>
    <w:rsid w:val="001B1554"/>
    <w:rsid w:val="001D3E61"/>
    <w:rsid w:val="001E6276"/>
    <w:rsid w:val="002036EC"/>
    <w:rsid w:val="0026385A"/>
    <w:rsid w:val="002701B9"/>
    <w:rsid w:val="002743D3"/>
    <w:rsid w:val="00295A06"/>
    <w:rsid w:val="002C6013"/>
    <w:rsid w:val="00306467"/>
    <w:rsid w:val="0036559A"/>
    <w:rsid w:val="00377331"/>
    <w:rsid w:val="00382214"/>
    <w:rsid w:val="003D15E0"/>
    <w:rsid w:val="00403C34"/>
    <w:rsid w:val="00443D50"/>
    <w:rsid w:val="004C5CD1"/>
    <w:rsid w:val="004F74F1"/>
    <w:rsid w:val="005B2D24"/>
    <w:rsid w:val="005E1439"/>
    <w:rsid w:val="00632E6B"/>
    <w:rsid w:val="00666041"/>
    <w:rsid w:val="006C1267"/>
    <w:rsid w:val="007205D4"/>
    <w:rsid w:val="00755195"/>
    <w:rsid w:val="00850F4D"/>
    <w:rsid w:val="008879A8"/>
    <w:rsid w:val="008E4069"/>
    <w:rsid w:val="009C0A4B"/>
    <w:rsid w:val="009C7E78"/>
    <w:rsid w:val="00A46D58"/>
    <w:rsid w:val="00A603FA"/>
    <w:rsid w:val="00AD1280"/>
    <w:rsid w:val="00AF047E"/>
    <w:rsid w:val="00B06B83"/>
    <w:rsid w:val="00B149C3"/>
    <w:rsid w:val="00B45549"/>
    <w:rsid w:val="00C36C5A"/>
    <w:rsid w:val="00C9012C"/>
    <w:rsid w:val="00C912DA"/>
    <w:rsid w:val="00CF0FAD"/>
    <w:rsid w:val="00CF55AD"/>
    <w:rsid w:val="00D558D5"/>
    <w:rsid w:val="00DB283D"/>
    <w:rsid w:val="00DD4766"/>
    <w:rsid w:val="00E06916"/>
    <w:rsid w:val="00E11465"/>
    <w:rsid w:val="00E173D9"/>
    <w:rsid w:val="00E76FBB"/>
    <w:rsid w:val="00ED40DA"/>
    <w:rsid w:val="00F955C7"/>
    <w:rsid w:val="00FA61CC"/>
    <w:rsid w:val="00FE73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9A8"/>
    <w:pPr>
      <w:ind w:left="720"/>
      <w:contextualSpacing/>
    </w:pPr>
  </w:style>
  <w:style w:type="character" w:styleId="-">
    <w:name w:val="Hyperlink"/>
    <w:basedOn w:val="a0"/>
    <w:uiPriority w:val="99"/>
    <w:semiHidden/>
    <w:unhideWhenUsed/>
    <w:rsid w:val="00666041"/>
    <w:rPr>
      <w:color w:val="0000FF"/>
      <w:u w:val="single"/>
    </w:rPr>
  </w:style>
  <w:style w:type="paragraph" w:styleId="Web">
    <w:name w:val="Normal (Web)"/>
    <w:basedOn w:val="a"/>
    <w:uiPriority w:val="99"/>
    <w:semiHidden/>
    <w:unhideWhenUsed/>
    <w:rsid w:val="006660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FA61C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A6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718696">
      <w:bodyDiv w:val="1"/>
      <w:marLeft w:val="0"/>
      <w:marRight w:val="0"/>
      <w:marTop w:val="0"/>
      <w:marBottom w:val="0"/>
      <w:divBdr>
        <w:top w:val="none" w:sz="0" w:space="0" w:color="auto"/>
        <w:left w:val="none" w:sz="0" w:space="0" w:color="auto"/>
        <w:bottom w:val="none" w:sz="0" w:space="0" w:color="auto"/>
        <w:right w:val="none" w:sz="0" w:space="0" w:color="auto"/>
      </w:divBdr>
    </w:div>
    <w:div w:id="917712610">
      <w:bodyDiv w:val="1"/>
      <w:marLeft w:val="0"/>
      <w:marRight w:val="0"/>
      <w:marTop w:val="0"/>
      <w:marBottom w:val="0"/>
      <w:divBdr>
        <w:top w:val="none" w:sz="0" w:space="0" w:color="auto"/>
        <w:left w:val="none" w:sz="0" w:space="0" w:color="auto"/>
        <w:bottom w:val="none" w:sz="0" w:space="0" w:color="auto"/>
        <w:right w:val="none" w:sz="0" w:space="0" w:color="auto"/>
      </w:divBdr>
    </w:div>
    <w:div w:id="1150515312">
      <w:bodyDiv w:val="1"/>
      <w:marLeft w:val="0"/>
      <w:marRight w:val="0"/>
      <w:marTop w:val="0"/>
      <w:marBottom w:val="0"/>
      <w:divBdr>
        <w:top w:val="none" w:sz="0" w:space="0" w:color="auto"/>
        <w:left w:val="none" w:sz="0" w:space="0" w:color="auto"/>
        <w:bottom w:val="none" w:sz="0" w:space="0" w:color="auto"/>
        <w:right w:val="none" w:sz="0" w:space="0" w:color="auto"/>
      </w:divBdr>
      <w:divsChild>
        <w:div w:id="2031451248">
          <w:marLeft w:val="0"/>
          <w:marRight w:val="0"/>
          <w:marTop w:val="0"/>
          <w:marBottom w:val="0"/>
          <w:divBdr>
            <w:top w:val="none" w:sz="0" w:space="0" w:color="auto"/>
            <w:left w:val="none" w:sz="0" w:space="0" w:color="auto"/>
            <w:bottom w:val="none" w:sz="0" w:space="0" w:color="auto"/>
            <w:right w:val="none" w:sz="0" w:space="0" w:color="auto"/>
          </w:divBdr>
        </w:div>
        <w:div w:id="1933321216">
          <w:marLeft w:val="0"/>
          <w:marRight w:val="0"/>
          <w:marTop w:val="0"/>
          <w:marBottom w:val="0"/>
          <w:divBdr>
            <w:top w:val="none" w:sz="0" w:space="0" w:color="auto"/>
            <w:left w:val="none" w:sz="0" w:space="0" w:color="auto"/>
            <w:bottom w:val="none" w:sz="0" w:space="0" w:color="auto"/>
            <w:right w:val="none" w:sz="0" w:space="0" w:color="auto"/>
          </w:divBdr>
        </w:div>
        <w:div w:id="326785595">
          <w:marLeft w:val="0"/>
          <w:marRight w:val="0"/>
          <w:marTop w:val="0"/>
          <w:marBottom w:val="0"/>
          <w:divBdr>
            <w:top w:val="none" w:sz="0" w:space="0" w:color="auto"/>
            <w:left w:val="none" w:sz="0" w:space="0" w:color="auto"/>
            <w:bottom w:val="none" w:sz="0" w:space="0" w:color="auto"/>
            <w:right w:val="none" w:sz="0" w:space="0" w:color="auto"/>
          </w:divBdr>
        </w:div>
        <w:div w:id="740950776">
          <w:marLeft w:val="0"/>
          <w:marRight w:val="0"/>
          <w:marTop w:val="0"/>
          <w:marBottom w:val="0"/>
          <w:divBdr>
            <w:top w:val="none" w:sz="0" w:space="0" w:color="auto"/>
            <w:left w:val="none" w:sz="0" w:space="0" w:color="auto"/>
            <w:bottom w:val="none" w:sz="0" w:space="0" w:color="auto"/>
            <w:right w:val="none" w:sz="0" w:space="0" w:color="auto"/>
          </w:divBdr>
        </w:div>
        <w:div w:id="1545363518">
          <w:marLeft w:val="0"/>
          <w:marRight w:val="0"/>
          <w:marTop w:val="0"/>
          <w:marBottom w:val="0"/>
          <w:divBdr>
            <w:top w:val="none" w:sz="0" w:space="0" w:color="auto"/>
            <w:left w:val="none" w:sz="0" w:space="0" w:color="auto"/>
            <w:bottom w:val="none" w:sz="0" w:space="0" w:color="auto"/>
            <w:right w:val="none" w:sz="0" w:space="0" w:color="auto"/>
          </w:divBdr>
        </w:div>
        <w:div w:id="1366323315">
          <w:marLeft w:val="0"/>
          <w:marRight w:val="0"/>
          <w:marTop w:val="0"/>
          <w:marBottom w:val="0"/>
          <w:divBdr>
            <w:top w:val="none" w:sz="0" w:space="0" w:color="auto"/>
            <w:left w:val="none" w:sz="0" w:space="0" w:color="auto"/>
            <w:bottom w:val="none" w:sz="0" w:space="0" w:color="auto"/>
            <w:right w:val="none" w:sz="0" w:space="0" w:color="auto"/>
          </w:divBdr>
        </w:div>
        <w:div w:id="573593219">
          <w:marLeft w:val="0"/>
          <w:marRight w:val="0"/>
          <w:marTop w:val="0"/>
          <w:marBottom w:val="0"/>
          <w:divBdr>
            <w:top w:val="none" w:sz="0" w:space="0" w:color="auto"/>
            <w:left w:val="none" w:sz="0" w:space="0" w:color="auto"/>
            <w:bottom w:val="none" w:sz="0" w:space="0" w:color="auto"/>
            <w:right w:val="none" w:sz="0" w:space="0" w:color="auto"/>
          </w:divBdr>
        </w:div>
        <w:div w:id="1868718111">
          <w:marLeft w:val="0"/>
          <w:marRight w:val="0"/>
          <w:marTop w:val="0"/>
          <w:marBottom w:val="0"/>
          <w:divBdr>
            <w:top w:val="none" w:sz="0" w:space="0" w:color="auto"/>
            <w:left w:val="none" w:sz="0" w:space="0" w:color="auto"/>
            <w:bottom w:val="none" w:sz="0" w:space="0" w:color="auto"/>
            <w:right w:val="none" w:sz="0" w:space="0" w:color="auto"/>
          </w:divBdr>
        </w:div>
        <w:div w:id="906261279">
          <w:marLeft w:val="0"/>
          <w:marRight w:val="0"/>
          <w:marTop w:val="0"/>
          <w:marBottom w:val="0"/>
          <w:divBdr>
            <w:top w:val="none" w:sz="0" w:space="0" w:color="auto"/>
            <w:left w:val="none" w:sz="0" w:space="0" w:color="auto"/>
            <w:bottom w:val="none" w:sz="0" w:space="0" w:color="auto"/>
            <w:right w:val="none" w:sz="0" w:space="0" w:color="auto"/>
          </w:divBdr>
        </w:div>
        <w:div w:id="615217562">
          <w:marLeft w:val="0"/>
          <w:marRight w:val="0"/>
          <w:marTop w:val="0"/>
          <w:marBottom w:val="0"/>
          <w:divBdr>
            <w:top w:val="none" w:sz="0" w:space="0" w:color="auto"/>
            <w:left w:val="none" w:sz="0" w:space="0" w:color="auto"/>
            <w:bottom w:val="none" w:sz="0" w:space="0" w:color="auto"/>
            <w:right w:val="none" w:sz="0" w:space="0" w:color="auto"/>
          </w:divBdr>
        </w:div>
      </w:divsChild>
    </w:div>
    <w:div w:id="1268003325">
      <w:bodyDiv w:val="1"/>
      <w:marLeft w:val="0"/>
      <w:marRight w:val="0"/>
      <w:marTop w:val="0"/>
      <w:marBottom w:val="0"/>
      <w:divBdr>
        <w:top w:val="none" w:sz="0" w:space="0" w:color="auto"/>
        <w:left w:val="none" w:sz="0" w:space="0" w:color="auto"/>
        <w:bottom w:val="none" w:sz="0" w:space="0" w:color="auto"/>
        <w:right w:val="none" w:sz="0" w:space="0" w:color="auto"/>
      </w:divBdr>
    </w:div>
    <w:div w:id="1861622830">
      <w:bodyDiv w:val="1"/>
      <w:marLeft w:val="0"/>
      <w:marRight w:val="0"/>
      <w:marTop w:val="0"/>
      <w:marBottom w:val="0"/>
      <w:divBdr>
        <w:top w:val="none" w:sz="0" w:space="0" w:color="auto"/>
        <w:left w:val="none" w:sz="0" w:space="0" w:color="auto"/>
        <w:bottom w:val="none" w:sz="0" w:space="0" w:color="auto"/>
        <w:right w:val="none" w:sz="0" w:space="0" w:color="auto"/>
      </w:divBdr>
      <w:divsChild>
        <w:div w:id="1467510841">
          <w:marLeft w:val="0"/>
          <w:marRight w:val="0"/>
          <w:marTop w:val="0"/>
          <w:marBottom w:val="0"/>
          <w:divBdr>
            <w:top w:val="none" w:sz="0" w:space="0" w:color="auto"/>
            <w:left w:val="none" w:sz="0" w:space="0" w:color="auto"/>
            <w:bottom w:val="none" w:sz="0" w:space="0" w:color="auto"/>
            <w:right w:val="none" w:sz="0" w:space="0" w:color="auto"/>
          </w:divBdr>
        </w:div>
        <w:div w:id="1745955936">
          <w:marLeft w:val="0"/>
          <w:marRight w:val="0"/>
          <w:marTop w:val="0"/>
          <w:marBottom w:val="0"/>
          <w:divBdr>
            <w:top w:val="none" w:sz="0" w:space="0" w:color="auto"/>
            <w:left w:val="none" w:sz="0" w:space="0" w:color="auto"/>
            <w:bottom w:val="none" w:sz="0" w:space="0" w:color="auto"/>
            <w:right w:val="none" w:sz="0" w:space="0" w:color="auto"/>
          </w:divBdr>
        </w:div>
        <w:div w:id="2043364409">
          <w:marLeft w:val="0"/>
          <w:marRight w:val="0"/>
          <w:marTop w:val="0"/>
          <w:marBottom w:val="0"/>
          <w:divBdr>
            <w:top w:val="none" w:sz="0" w:space="0" w:color="auto"/>
            <w:left w:val="none" w:sz="0" w:space="0" w:color="auto"/>
            <w:bottom w:val="none" w:sz="0" w:space="0" w:color="auto"/>
            <w:right w:val="none" w:sz="0" w:space="0" w:color="auto"/>
          </w:divBdr>
        </w:div>
        <w:div w:id="1289124180">
          <w:marLeft w:val="0"/>
          <w:marRight w:val="0"/>
          <w:marTop w:val="0"/>
          <w:marBottom w:val="0"/>
          <w:divBdr>
            <w:top w:val="none" w:sz="0" w:space="0" w:color="auto"/>
            <w:left w:val="none" w:sz="0" w:space="0" w:color="auto"/>
            <w:bottom w:val="none" w:sz="0" w:space="0" w:color="auto"/>
            <w:right w:val="none" w:sz="0" w:space="0" w:color="auto"/>
          </w:divBdr>
        </w:div>
        <w:div w:id="821889327">
          <w:marLeft w:val="0"/>
          <w:marRight w:val="0"/>
          <w:marTop w:val="0"/>
          <w:marBottom w:val="0"/>
          <w:divBdr>
            <w:top w:val="none" w:sz="0" w:space="0" w:color="auto"/>
            <w:left w:val="none" w:sz="0" w:space="0" w:color="auto"/>
            <w:bottom w:val="none" w:sz="0" w:space="0" w:color="auto"/>
            <w:right w:val="none" w:sz="0" w:space="0" w:color="auto"/>
          </w:divBdr>
        </w:div>
        <w:div w:id="1634942179">
          <w:marLeft w:val="0"/>
          <w:marRight w:val="0"/>
          <w:marTop w:val="0"/>
          <w:marBottom w:val="0"/>
          <w:divBdr>
            <w:top w:val="none" w:sz="0" w:space="0" w:color="auto"/>
            <w:left w:val="none" w:sz="0" w:space="0" w:color="auto"/>
            <w:bottom w:val="none" w:sz="0" w:space="0" w:color="auto"/>
            <w:right w:val="none" w:sz="0" w:space="0" w:color="auto"/>
          </w:divBdr>
        </w:div>
        <w:div w:id="1920214298">
          <w:marLeft w:val="0"/>
          <w:marRight w:val="0"/>
          <w:marTop w:val="0"/>
          <w:marBottom w:val="0"/>
          <w:divBdr>
            <w:top w:val="none" w:sz="0" w:space="0" w:color="auto"/>
            <w:left w:val="none" w:sz="0" w:space="0" w:color="auto"/>
            <w:bottom w:val="none" w:sz="0" w:space="0" w:color="auto"/>
            <w:right w:val="none" w:sz="0" w:space="0" w:color="auto"/>
          </w:divBdr>
        </w:div>
        <w:div w:id="1476027630">
          <w:marLeft w:val="0"/>
          <w:marRight w:val="0"/>
          <w:marTop w:val="0"/>
          <w:marBottom w:val="0"/>
          <w:divBdr>
            <w:top w:val="none" w:sz="0" w:space="0" w:color="auto"/>
            <w:left w:val="none" w:sz="0" w:space="0" w:color="auto"/>
            <w:bottom w:val="none" w:sz="0" w:space="0" w:color="auto"/>
            <w:right w:val="none" w:sz="0" w:space="0" w:color="auto"/>
          </w:divBdr>
        </w:div>
        <w:div w:id="761417030">
          <w:marLeft w:val="0"/>
          <w:marRight w:val="0"/>
          <w:marTop w:val="0"/>
          <w:marBottom w:val="0"/>
          <w:divBdr>
            <w:top w:val="none" w:sz="0" w:space="0" w:color="auto"/>
            <w:left w:val="none" w:sz="0" w:space="0" w:color="auto"/>
            <w:bottom w:val="none" w:sz="0" w:space="0" w:color="auto"/>
            <w:right w:val="none" w:sz="0" w:space="0" w:color="auto"/>
          </w:divBdr>
        </w:div>
        <w:div w:id="198125910">
          <w:marLeft w:val="0"/>
          <w:marRight w:val="0"/>
          <w:marTop w:val="0"/>
          <w:marBottom w:val="0"/>
          <w:divBdr>
            <w:top w:val="none" w:sz="0" w:space="0" w:color="auto"/>
            <w:left w:val="none" w:sz="0" w:space="0" w:color="auto"/>
            <w:bottom w:val="none" w:sz="0" w:space="0" w:color="auto"/>
            <w:right w:val="none" w:sz="0" w:space="0" w:color="auto"/>
          </w:divBdr>
        </w:div>
      </w:divsChild>
    </w:div>
    <w:div w:id="18902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FF95E-5EE7-4627-9D30-B0A73869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742</Words>
  <Characters>4012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ΑΠΟ</cp:lastModifiedBy>
  <cp:revision>7</cp:revision>
  <cp:lastPrinted>2017-02-20T09:51:00Z</cp:lastPrinted>
  <dcterms:created xsi:type="dcterms:W3CDTF">2017-03-11T15:06:00Z</dcterms:created>
  <dcterms:modified xsi:type="dcterms:W3CDTF">2017-03-12T21:04:00Z</dcterms:modified>
</cp:coreProperties>
</file>